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D9A" w:rsidRDefault="00583D9A">
      <w:pPr>
        <w:rPr>
          <w:rFonts w:ascii="Arial" w:hAnsi="Arial" w:cs="Arial"/>
          <w:sz w:val="24"/>
          <w:szCs w:val="24"/>
        </w:rPr>
      </w:pPr>
      <w:r w:rsidRPr="00334678">
        <w:rPr>
          <w:rFonts w:ascii="Arial" w:hAnsi="Arial" w:cs="Arial"/>
          <w:sz w:val="24"/>
          <w:szCs w:val="24"/>
        </w:rPr>
        <w:t xml:space="preserve">The </w:t>
      </w:r>
      <w:r w:rsidR="00D00469" w:rsidRPr="00334678">
        <w:rPr>
          <w:rFonts w:ascii="Arial" w:hAnsi="Arial" w:cs="Arial"/>
          <w:sz w:val="24"/>
          <w:szCs w:val="24"/>
        </w:rPr>
        <w:t>monthly</w:t>
      </w:r>
      <w:r w:rsidR="00E73DEA" w:rsidRPr="00334678">
        <w:rPr>
          <w:rFonts w:ascii="Arial" w:hAnsi="Arial" w:cs="Arial"/>
          <w:sz w:val="24"/>
          <w:szCs w:val="24"/>
        </w:rPr>
        <w:t xml:space="preserve"> meeting</w:t>
      </w:r>
      <w:r w:rsidRPr="00334678">
        <w:rPr>
          <w:rFonts w:ascii="Arial" w:hAnsi="Arial" w:cs="Arial"/>
          <w:sz w:val="24"/>
          <w:szCs w:val="24"/>
        </w:rPr>
        <w:t xml:space="preserve"> of the </w:t>
      </w:r>
      <w:r w:rsidR="007A72C2" w:rsidRPr="00334678">
        <w:rPr>
          <w:rFonts w:ascii="Arial" w:hAnsi="Arial" w:cs="Arial"/>
          <w:sz w:val="24"/>
          <w:szCs w:val="24"/>
        </w:rPr>
        <w:t>Cascade</w:t>
      </w:r>
      <w:r w:rsidRPr="00334678">
        <w:rPr>
          <w:rFonts w:ascii="Arial" w:hAnsi="Arial" w:cs="Arial"/>
          <w:sz w:val="24"/>
          <w:szCs w:val="24"/>
        </w:rPr>
        <w:t xml:space="preserve"> Township Board of Supervisors was called to order </w:t>
      </w:r>
      <w:r w:rsidR="000B2D79" w:rsidRPr="00334678">
        <w:rPr>
          <w:rFonts w:ascii="Arial" w:hAnsi="Arial" w:cs="Arial"/>
          <w:sz w:val="24"/>
          <w:szCs w:val="24"/>
        </w:rPr>
        <w:t xml:space="preserve">Tuesday, </w:t>
      </w:r>
      <w:r w:rsidR="00C84EC8">
        <w:rPr>
          <w:rFonts w:ascii="Arial" w:hAnsi="Arial" w:cs="Arial"/>
          <w:sz w:val="24"/>
          <w:szCs w:val="24"/>
        </w:rPr>
        <w:t xml:space="preserve">March </w:t>
      </w:r>
      <w:r w:rsidR="00782046">
        <w:rPr>
          <w:rFonts w:ascii="Arial" w:hAnsi="Arial" w:cs="Arial"/>
          <w:sz w:val="24"/>
          <w:szCs w:val="24"/>
        </w:rPr>
        <w:t>21</w:t>
      </w:r>
      <w:r w:rsidR="00C84EC8">
        <w:rPr>
          <w:rFonts w:ascii="Arial" w:hAnsi="Arial" w:cs="Arial"/>
          <w:sz w:val="24"/>
          <w:szCs w:val="24"/>
        </w:rPr>
        <w:t>, 2017</w:t>
      </w:r>
      <w:r w:rsidR="00237CF6" w:rsidRPr="00334678">
        <w:rPr>
          <w:rFonts w:ascii="Arial" w:hAnsi="Arial" w:cs="Arial"/>
          <w:sz w:val="24"/>
          <w:szCs w:val="24"/>
        </w:rPr>
        <w:t xml:space="preserve"> </w:t>
      </w:r>
      <w:r w:rsidRPr="00334678">
        <w:rPr>
          <w:rFonts w:ascii="Arial" w:hAnsi="Arial" w:cs="Arial"/>
          <w:sz w:val="24"/>
          <w:szCs w:val="24"/>
        </w:rPr>
        <w:t xml:space="preserve">at </w:t>
      </w:r>
      <w:r w:rsidR="00F61F13" w:rsidRPr="00334678">
        <w:rPr>
          <w:rFonts w:ascii="Arial" w:hAnsi="Arial" w:cs="Arial"/>
          <w:sz w:val="24"/>
          <w:szCs w:val="24"/>
        </w:rPr>
        <w:t>7:</w:t>
      </w:r>
      <w:r w:rsidR="0051064B">
        <w:rPr>
          <w:rFonts w:ascii="Arial" w:hAnsi="Arial" w:cs="Arial"/>
          <w:sz w:val="24"/>
          <w:szCs w:val="24"/>
        </w:rPr>
        <w:t>0</w:t>
      </w:r>
      <w:r w:rsidR="00622007" w:rsidRPr="00334678">
        <w:rPr>
          <w:rFonts w:ascii="Arial" w:hAnsi="Arial" w:cs="Arial"/>
          <w:sz w:val="24"/>
          <w:szCs w:val="24"/>
        </w:rPr>
        <w:t>0</w:t>
      </w:r>
      <w:r w:rsidR="00F61F13" w:rsidRPr="00334678">
        <w:rPr>
          <w:rFonts w:ascii="Arial" w:hAnsi="Arial" w:cs="Arial"/>
          <w:sz w:val="24"/>
          <w:szCs w:val="24"/>
        </w:rPr>
        <w:t xml:space="preserve"> pm. followed by the pledge allegiance.</w:t>
      </w:r>
    </w:p>
    <w:p w:rsidR="00782046" w:rsidRPr="00334678" w:rsidRDefault="00782046" w:rsidP="00782046">
      <w:pPr>
        <w:ind w:left="720"/>
        <w:rPr>
          <w:rFonts w:ascii="Arial" w:hAnsi="Arial" w:cs="Arial"/>
          <w:sz w:val="24"/>
          <w:szCs w:val="24"/>
        </w:rPr>
      </w:pPr>
      <w:r>
        <w:rPr>
          <w:rFonts w:ascii="Arial" w:hAnsi="Arial" w:cs="Arial"/>
          <w:sz w:val="24"/>
          <w:szCs w:val="24"/>
        </w:rPr>
        <w:t>Note: Meeting date changed from March 14</w:t>
      </w:r>
      <w:r w:rsidRPr="00782046">
        <w:rPr>
          <w:rFonts w:ascii="Arial" w:hAnsi="Arial" w:cs="Arial"/>
          <w:sz w:val="24"/>
          <w:szCs w:val="24"/>
          <w:vertAlign w:val="superscript"/>
        </w:rPr>
        <w:t>th</w:t>
      </w:r>
      <w:r>
        <w:rPr>
          <w:rFonts w:ascii="Arial" w:hAnsi="Arial" w:cs="Arial"/>
          <w:sz w:val="24"/>
          <w:szCs w:val="24"/>
        </w:rPr>
        <w:t xml:space="preserve"> to March 21, 2017 due to winter storm forecast.</w:t>
      </w:r>
    </w:p>
    <w:p w:rsidR="00583D9A" w:rsidRPr="00334678" w:rsidRDefault="00F61F13" w:rsidP="00583D9A">
      <w:pPr>
        <w:spacing w:after="0" w:line="240" w:lineRule="auto"/>
        <w:rPr>
          <w:rFonts w:ascii="Arial" w:hAnsi="Arial" w:cs="Arial"/>
          <w:sz w:val="24"/>
          <w:szCs w:val="24"/>
        </w:rPr>
      </w:pPr>
      <w:r w:rsidRPr="00334678">
        <w:rPr>
          <w:rFonts w:ascii="Arial" w:hAnsi="Arial" w:cs="Arial"/>
          <w:sz w:val="24"/>
          <w:szCs w:val="24"/>
        </w:rPr>
        <w:t xml:space="preserve">Supervisors present: </w:t>
      </w:r>
      <w:r w:rsidR="00F95EBF" w:rsidRPr="00334678">
        <w:rPr>
          <w:rFonts w:ascii="Arial" w:hAnsi="Arial" w:cs="Arial"/>
          <w:sz w:val="24"/>
          <w:szCs w:val="24"/>
        </w:rPr>
        <w:t>Jeff Harris</w:t>
      </w:r>
      <w:r w:rsidR="00DA72A3" w:rsidRPr="00334678">
        <w:rPr>
          <w:rFonts w:ascii="Arial" w:hAnsi="Arial" w:cs="Arial"/>
          <w:sz w:val="24"/>
          <w:szCs w:val="24"/>
        </w:rPr>
        <w:t xml:space="preserve">, </w:t>
      </w:r>
      <w:r w:rsidR="0051064B">
        <w:rPr>
          <w:rFonts w:ascii="Arial" w:hAnsi="Arial" w:cs="Arial"/>
          <w:sz w:val="24"/>
          <w:szCs w:val="24"/>
        </w:rPr>
        <w:t xml:space="preserve">and </w:t>
      </w:r>
      <w:r w:rsidR="00DA72A3" w:rsidRPr="00334678">
        <w:rPr>
          <w:rFonts w:ascii="Arial" w:hAnsi="Arial" w:cs="Arial"/>
          <w:sz w:val="24"/>
          <w:szCs w:val="24"/>
        </w:rPr>
        <w:t>Chad Hall</w:t>
      </w:r>
    </w:p>
    <w:p w:rsidR="00F61F13" w:rsidRPr="00334678" w:rsidRDefault="00CF20B1" w:rsidP="00583D9A">
      <w:pPr>
        <w:spacing w:after="0" w:line="240" w:lineRule="auto"/>
        <w:rPr>
          <w:rFonts w:ascii="Arial" w:hAnsi="Arial" w:cs="Arial"/>
          <w:sz w:val="24"/>
          <w:szCs w:val="24"/>
        </w:rPr>
      </w:pPr>
      <w:r w:rsidRPr="00334678">
        <w:rPr>
          <w:rFonts w:ascii="Arial" w:hAnsi="Arial" w:cs="Arial"/>
          <w:sz w:val="24"/>
          <w:szCs w:val="24"/>
        </w:rPr>
        <w:t>Secretar</w:t>
      </w:r>
      <w:r w:rsidR="004E74B0" w:rsidRPr="00334678">
        <w:rPr>
          <w:rFonts w:ascii="Arial" w:hAnsi="Arial" w:cs="Arial"/>
          <w:sz w:val="24"/>
          <w:szCs w:val="24"/>
        </w:rPr>
        <w:t>y: Gloria Lewis</w:t>
      </w:r>
      <w:r w:rsidR="00F25D80" w:rsidRPr="00334678">
        <w:rPr>
          <w:rFonts w:ascii="Arial" w:hAnsi="Arial" w:cs="Arial"/>
          <w:sz w:val="24"/>
          <w:szCs w:val="24"/>
        </w:rPr>
        <w:t xml:space="preserve">, Treasurer: Becci Evans </w:t>
      </w:r>
      <w:r w:rsidR="00E73DEA" w:rsidRPr="00334678">
        <w:rPr>
          <w:rFonts w:ascii="Arial" w:hAnsi="Arial" w:cs="Arial"/>
          <w:sz w:val="24"/>
          <w:szCs w:val="24"/>
        </w:rPr>
        <w:tab/>
      </w:r>
      <w:r w:rsidR="00E73DEA" w:rsidRPr="00334678">
        <w:rPr>
          <w:rFonts w:ascii="Arial" w:hAnsi="Arial" w:cs="Arial"/>
          <w:sz w:val="24"/>
          <w:szCs w:val="24"/>
        </w:rPr>
        <w:tab/>
      </w:r>
    </w:p>
    <w:p w:rsidR="00CF20B1" w:rsidRPr="00334678" w:rsidRDefault="00CF20B1" w:rsidP="00583D9A">
      <w:pPr>
        <w:spacing w:after="0" w:line="240" w:lineRule="auto"/>
        <w:rPr>
          <w:rFonts w:ascii="Arial" w:hAnsi="Arial" w:cs="Arial"/>
          <w:sz w:val="24"/>
          <w:szCs w:val="24"/>
        </w:rPr>
      </w:pPr>
    </w:p>
    <w:p w:rsidR="00BD7187" w:rsidRPr="00334678" w:rsidRDefault="00F61F13" w:rsidP="00583D9A">
      <w:pPr>
        <w:spacing w:after="0" w:line="240" w:lineRule="auto"/>
        <w:rPr>
          <w:rFonts w:ascii="Arial" w:hAnsi="Arial" w:cs="Arial"/>
          <w:sz w:val="24"/>
          <w:szCs w:val="24"/>
        </w:rPr>
      </w:pPr>
      <w:r w:rsidRPr="00334678">
        <w:rPr>
          <w:rFonts w:ascii="Arial" w:hAnsi="Arial" w:cs="Arial"/>
          <w:sz w:val="24"/>
          <w:szCs w:val="24"/>
        </w:rPr>
        <w:t>Others in attendance</w:t>
      </w:r>
      <w:r w:rsidR="00AB26B1" w:rsidRPr="00334678">
        <w:rPr>
          <w:rFonts w:ascii="Arial" w:hAnsi="Arial" w:cs="Arial"/>
          <w:sz w:val="24"/>
          <w:szCs w:val="24"/>
        </w:rPr>
        <w:t>:</w:t>
      </w:r>
      <w:r w:rsidR="0007620D" w:rsidRPr="00334678">
        <w:rPr>
          <w:rFonts w:ascii="Arial" w:hAnsi="Arial" w:cs="Arial"/>
          <w:sz w:val="24"/>
          <w:szCs w:val="24"/>
        </w:rPr>
        <w:t xml:space="preserve"> </w:t>
      </w:r>
      <w:r w:rsidR="0051064B">
        <w:rPr>
          <w:rFonts w:ascii="Arial" w:hAnsi="Arial" w:cs="Arial"/>
          <w:sz w:val="24"/>
          <w:szCs w:val="24"/>
        </w:rPr>
        <w:t>Joe Colucci</w:t>
      </w:r>
    </w:p>
    <w:p w:rsidR="00F25D80" w:rsidRPr="00334678" w:rsidRDefault="00F25D80" w:rsidP="00583D9A">
      <w:pPr>
        <w:spacing w:after="0" w:line="240" w:lineRule="auto"/>
        <w:rPr>
          <w:rFonts w:ascii="Arial" w:hAnsi="Arial" w:cs="Arial"/>
          <w:sz w:val="24"/>
          <w:szCs w:val="24"/>
        </w:rPr>
      </w:pPr>
    </w:p>
    <w:p w:rsidR="00800365" w:rsidRDefault="004B134E" w:rsidP="00583D9A">
      <w:pPr>
        <w:spacing w:after="0" w:line="240" w:lineRule="auto"/>
        <w:rPr>
          <w:rFonts w:ascii="Arial" w:hAnsi="Arial" w:cs="Arial"/>
          <w:sz w:val="24"/>
          <w:szCs w:val="24"/>
        </w:rPr>
      </w:pPr>
      <w:r w:rsidRPr="00334678">
        <w:rPr>
          <w:rFonts w:ascii="Arial" w:hAnsi="Arial" w:cs="Arial"/>
          <w:sz w:val="24"/>
          <w:szCs w:val="24"/>
        </w:rPr>
        <w:t xml:space="preserve">Approval or Correction of </w:t>
      </w:r>
      <w:r w:rsidR="00C84EC8">
        <w:rPr>
          <w:rFonts w:ascii="Arial" w:hAnsi="Arial" w:cs="Arial"/>
          <w:sz w:val="24"/>
          <w:szCs w:val="24"/>
        </w:rPr>
        <w:t>February 14, 2017</w:t>
      </w:r>
      <w:r w:rsidR="000B2D79" w:rsidRPr="00334678">
        <w:rPr>
          <w:rFonts w:ascii="Arial" w:hAnsi="Arial" w:cs="Arial"/>
          <w:sz w:val="24"/>
          <w:szCs w:val="24"/>
        </w:rPr>
        <w:t xml:space="preserve"> monthly </w:t>
      </w:r>
      <w:r w:rsidRPr="00334678">
        <w:rPr>
          <w:rFonts w:ascii="Arial" w:hAnsi="Arial" w:cs="Arial"/>
          <w:sz w:val="24"/>
          <w:szCs w:val="24"/>
        </w:rPr>
        <w:t>meeting minutes as printed:</w:t>
      </w:r>
      <w:r w:rsidR="00800365" w:rsidRPr="00334678">
        <w:rPr>
          <w:rFonts w:ascii="Arial" w:hAnsi="Arial" w:cs="Arial"/>
          <w:sz w:val="24"/>
          <w:szCs w:val="24"/>
        </w:rPr>
        <w:t xml:space="preserve"> </w:t>
      </w:r>
      <w:r w:rsidR="00F04FA2" w:rsidRPr="00334678">
        <w:rPr>
          <w:rFonts w:ascii="Arial" w:hAnsi="Arial" w:cs="Arial"/>
          <w:sz w:val="24"/>
          <w:szCs w:val="24"/>
        </w:rPr>
        <w:t>Motion to approve the minutes made by</w:t>
      </w:r>
      <w:r w:rsidR="00B65092" w:rsidRPr="00334678">
        <w:rPr>
          <w:rFonts w:ascii="Arial" w:hAnsi="Arial" w:cs="Arial"/>
          <w:sz w:val="24"/>
          <w:szCs w:val="24"/>
        </w:rPr>
        <w:t xml:space="preserve"> </w:t>
      </w:r>
      <w:r w:rsidR="0051064B">
        <w:rPr>
          <w:rFonts w:ascii="Arial" w:hAnsi="Arial" w:cs="Arial"/>
          <w:sz w:val="24"/>
          <w:szCs w:val="24"/>
        </w:rPr>
        <w:t>Chad</w:t>
      </w:r>
      <w:r w:rsidR="00CE584E" w:rsidRPr="00334678">
        <w:rPr>
          <w:rFonts w:ascii="Arial" w:hAnsi="Arial" w:cs="Arial"/>
          <w:sz w:val="24"/>
          <w:szCs w:val="24"/>
        </w:rPr>
        <w:t xml:space="preserve">, </w:t>
      </w:r>
      <w:r w:rsidR="00F04FA2" w:rsidRPr="00334678">
        <w:rPr>
          <w:rFonts w:ascii="Arial" w:hAnsi="Arial" w:cs="Arial"/>
          <w:sz w:val="24"/>
          <w:szCs w:val="24"/>
        </w:rPr>
        <w:t>Second by</w:t>
      </w:r>
      <w:r w:rsidR="00B65092" w:rsidRPr="00334678">
        <w:rPr>
          <w:rFonts w:ascii="Arial" w:hAnsi="Arial" w:cs="Arial"/>
          <w:sz w:val="24"/>
          <w:szCs w:val="24"/>
        </w:rPr>
        <w:t xml:space="preserve"> </w:t>
      </w:r>
      <w:r w:rsidR="0051064B">
        <w:rPr>
          <w:rFonts w:ascii="Arial" w:hAnsi="Arial" w:cs="Arial"/>
          <w:sz w:val="24"/>
          <w:szCs w:val="24"/>
        </w:rPr>
        <w:t>Jeff,</w:t>
      </w:r>
      <w:r w:rsidR="00800365" w:rsidRPr="00334678">
        <w:rPr>
          <w:rFonts w:ascii="Arial" w:hAnsi="Arial" w:cs="Arial"/>
          <w:sz w:val="24"/>
          <w:szCs w:val="24"/>
        </w:rPr>
        <w:t xml:space="preserve"> all </w:t>
      </w:r>
      <w:r w:rsidR="009C4667" w:rsidRPr="00334678">
        <w:rPr>
          <w:rFonts w:ascii="Arial" w:hAnsi="Arial" w:cs="Arial"/>
          <w:sz w:val="24"/>
          <w:szCs w:val="24"/>
        </w:rPr>
        <w:t>in favor</w:t>
      </w:r>
      <w:r w:rsidR="009F54BD" w:rsidRPr="00334678">
        <w:rPr>
          <w:rFonts w:ascii="Arial" w:hAnsi="Arial" w:cs="Arial"/>
          <w:sz w:val="24"/>
          <w:szCs w:val="24"/>
        </w:rPr>
        <w:t>.</w:t>
      </w:r>
    </w:p>
    <w:p w:rsidR="00430410" w:rsidRDefault="00430410" w:rsidP="00583D9A">
      <w:pPr>
        <w:spacing w:after="0" w:line="240" w:lineRule="auto"/>
        <w:rPr>
          <w:rFonts w:ascii="Arial" w:hAnsi="Arial" w:cs="Arial"/>
          <w:sz w:val="24"/>
          <w:szCs w:val="24"/>
        </w:rPr>
      </w:pPr>
    </w:p>
    <w:p w:rsidR="00430410" w:rsidRPr="00596FDD" w:rsidRDefault="00430410" w:rsidP="00430410">
      <w:pPr>
        <w:numPr>
          <w:ilvl w:val="0"/>
          <w:numId w:val="5"/>
        </w:numPr>
        <w:spacing w:after="0" w:line="240" w:lineRule="auto"/>
        <w:rPr>
          <w:rFonts w:ascii="Arial" w:hAnsi="Arial" w:cs="Arial"/>
          <w:color w:val="000000"/>
          <w:sz w:val="24"/>
          <w:szCs w:val="24"/>
        </w:rPr>
      </w:pPr>
      <w:r w:rsidRPr="00430410">
        <w:rPr>
          <w:rFonts w:ascii="Arial" w:hAnsi="Arial" w:cs="Arial"/>
          <w:sz w:val="24"/>
          <w:szCs w:val="24"/>
        </w:rPr>
        <w:t>Note action taken on February 14, 2017 to increase Roadcrew Foreman’s wages per hour from $15 per hour as noted in the Organizational meeting on January 3, 2017 to the following:</w:t>
      </w:r>
      <w:r>
        <w:rPr>
          <w:sz w:val="24"/>
          <w:szCs w:val="24"/>
        </w:rPr>
        <w:t xml:space="preserve"> </w:t>
      </w:r>
      <w:r>
        <w:rPr>
          <w:rFonts w:ascii="Arial" w:hAnsi="Arial" w:cs="Arial"/>
          <w:b/>
          <w:color w:val="000000"/>
          <w:sz w:val="24"/>
          <w:szCs w:val="24"/>
        </w:rPr>
        <w:t xml:space="preserve">Wage increase for Road Crew Foreman. Al made a motion to increase Road Crew Foreman’s hourly wages by $4 per hour. Starting February 2017 Road Crew Foreman’s hourly rate will be $19 per hour. Chad second the motion, all in favor. </w:t>
      </w:r>
    </w:p>
    <w:p w:rsidR="00800365" w:rsidRPr="00334678" w:rsidRDefault="00800365" w:rsidP="00583D9A">
      <w:pPr>
        <w:spacing w:after="0" w:line="240" w:lineRule="auto"/>
        <w:rPr>
          <w:rFonts w:ascii="Arial" w:hAnsi="Arial" w:cs="Arial"/>
          <w:sz w:val="24"/>
          <w:szCs w:val="24"/>
        </w:rPr>
      </w:pPr>
    </w:p>
    <w:p w:rsidR="004B134E" w:rsidRPr="00334678" w:rsidRDefault="007A72C2" w:rsidP="00583D9A">
      <w:pPr>
        <w:spacing w:after="0" w:line="240" w:lineRule="auto"/>
        <w:rPr>
          <w:rFonts w:ascii="Arial" w:hAnsi="Arial" w:cs="Arial"/>
          <w:b/>
          <w:sz w:val="24"/>
          <w:szCs w:val="24"/>
        </w:rPr>
      </w:pPr>
      <w:r w:rsidRPr="00334678">
        <w:rPr>
          <w:rFonts w:ascii="Arial" w:hAnsi="Arial" w:cs="Arial"/>
          <w:b/>
          <w:sz w:val="24"/>
          <w:szCs w:val="24"/>
        </w:rPr>
        <w:t>RE</w:t>
      </w:r>
      <w:r w:rsidR="00583D9A" w:rsidRPr="00334678">
        <w:rPr>
          <w:rFonts w:ascii="Arial" w:hAnsi="Arial" w:cs="Arial"/>
          <w:b/>
          <w:sz w:val="24"/>
          <w:szCs w:val="24"/>
        </w:rPr>
        <w:t xml:space="preserve">PORTS: </w:t>
      </w:r>
    </w:p>
    <w:p w:rsidR="00B03782" w:rsidRPr="00334678" w:rsidRDefault="00B03782" w:rsidP="00B03782">
      <w:pPr>
        <w:tabs>
          <w:tab w:val="left" w:pos="1296"/>
        </w:tabs>
        <w:spacing w:after="0" w:line="240" w:lineRule="auto"/>
        <w:rPr>
          <w:rFonts w:ascii="Arial" w:hAnsi="Arial" w:cs="Arial"/>
          <w:sz w:val="24"/>
          <w:szCs w:val="24"/>
        </w:rPr>
      </w:pPr>
    </w:p>
    <w:p w:rsidR="00430410" w:rsidRPr="002367E1" w:rsidRDefault="00430410" w:rsidP="00430410">
      <w:pPr>
        <w:spacing w:line="240" w:lineRule="auto"/>
        <w:contextualSpacing/>
        <w:rPr>
          <w:rFonts w:ascii="Times New Roman" w:hAnsi="Times New Roman"/>
          <w:b/>
          <w:sz w:val="24"/>
          <w:szCs w:val="24"/>
        </w:rPr>
      </w:pPr>
      <w:r w:rsidRPr="002367E1">
        <w:rPr>
          <w:b/>
          <w:sz w:val="24"/>
          <w:szCs w:val="24"/>
        </w:rPr>
        <w:t>TREASURER’S REPORT –</w:t>
      </w:r>
      <w:r>
        <w:rPr>
          <w:rFonts w:ascii="Times New Roman" w:hAnsi="Times New Roman"/>
          <w:b/>
          <w:sz w:val="24"/>
          <w:szCs w:val="24"/>
        </w:rPr>
        <w:tab/>
      </w:r>
      <w:r>
        <w:rPr>
          <w:rFonts w:ascii="Times New Roman" w:hAnsi="Times New Roman"/>
          <w:b/>
          <w:sz w:val="24"/>
          <w:szCs w:val="24"/>
        </w:rPr>
        <w:tab/>
      </w:r>
      <w:r w:rsidRPr="002367E1">
        <w:rPr>
          <w:rFonts w:ascii="Times New Roman" w:hAnsi="Times New Roman"/>
          <w:b/>
          <w:sz w:val="24"/>
          <w:szCs w:val="24"/>
        </w:rPr>
        <w:t xml:space="preserve">          </w:t>
      </w:r>
      <w:r>
        <w:rPr>
          <w:rFonts w:ascii="Times New Roman" w:hAnsi="Times New Roman"/>
          <w:b/>
          <w:sz w:val="24"/>
          <w:szCs w:val="24"/>
        </w:rPr>
        <w:t xml:space="preserve">  </w:t>
      </w:r>
      <w:r w:rsidRPr="002367E1">
        <w:rPr>
          <w:rFonts w:ascii="Times New Roman" w:hAnsi="Times New Roman"/>
          <w:b/>
          <w:sz w:val="24"/>
          <w:szCs w:val="24"/>
        </w:rPr>
        <w:t>Cleared</w:t>
      </w:r>
      <w:r>
        <w:rPr>
          <w:rFonts w:ascii="Times New Roman" w:hAnsi="Times New Roman"/>
          <w:b/>
          <w:sz w:val="24"/>
          <w:szCs w:val="24"/>
        </w:rPr>
        <w:t xml:space="preserve"> </w:t>
      </w:r>
      <w:r w:rsidRPr="002367E1">
        <w:rPr>
          <w:rFonts w:ascii="Times New Roman" w:hAnsi="Times New Roman"/>
          <w:b/>
          <w:sz w:val="24"/>
          <w:szCs w:val="24"/>
        </w:rPr>
        <w:t>Debits</w:t>
      </w:r>
      <w:r w:rsidRPr="002367E1">
        <w:rPr>
          <w:rFonts w:ascii="Times New Roman" w:hAnsi="Times New Roman"/>
          <w:b/>
          <w:sz w:val="24"/>
          <w:szCs w:val="24"/>
        </w:rPr>
        <w:tab/>
        <w:t>Credits</w:t>
      </w:r>
    </w:p>
    <w:p w:rsidR="00430410" w:rsidRPr="002367E1" w:rsidRDefault="00430410" w:rsidP="00430410">
      <w:pPr>
        <w:tabs>
          <w:tab w:val="left" w:pos="1296"/>
        </w:tabs>
        <w:spacing w:line="240" w:lineRule="auto"/>
        <w:contextualSpacing/>
        <w:rPr>
          <w:rFonts w:ascii="Times New Roman" w:hAnsi="Times New Roman"/>
          <w:sz w:val="24"/>
          <w:szCs w:val="24"/>
        </w:rPr>
      </w:pPr>
      <w:r w:rsidRPr="002367E1">
        <w:rPr>
          <w:rFonts w:ascii="Times New Roman" w:hAnsi="Times New Roman"/>
          <w:sz w:val="24"/>
          <w:szCs w:val="24"/>
        </w:rPr>
        <w:t>Township Fund 8201</w:t>
      </w:r>
      <w:r w:rsidRPr="002367E1">
        <w:rPr>
          <w:rFonts w:ascii="Times New Roman" w:hAnsi="Times New Roman"/>
          <w:sz w:val="24"/>
          <w:szCs w:val="24"/>
        </w:rPr>
        <w:tab/>
      </w:r>
      <w:r w:rsidRPr="002367E1">
        <w:rPr>
          <w:rFonts w:ascii="Times New Roman" w:hAnsi="Times New Roman"/>
          <w:sz w:val="24"/>
          <w:szCs w:val="24"/>
        </w:rPr>
        <w:tab/>
        <w:t>$</w:t>
      </w:r>
      <w:r w:rsidR="0051064B">
        <w:rPr>
          <w:rFonts w:ascii="Times New Roman" w:hAnsi="Times New Roman"/>
          <w:sz w:val="24"/>
          <w:szCs w:val="24"/>
        </w:rPr>
        <w:t>164,993.26</w:t>
      </w:r>
      <w:r w:rsidR="0051064B">
        <w:rPr>
          <w:rFonts w:ascii="Times New Roman" w:hAnsi="Times New Roman"/>
          <w:sz w:val="24"/>
          <w:szCs w:val="24"/>
        </w:rPr>
        <w:tab/>
        <w:t xml:space="preserve">     $23,673.36</w:t>
      </w:r>
      <w:r w:rsidR="0051064B">
        <w:rPr>
          <w:rFonts w:ascii="Times New Roman" w:hAnsi="Times New Roman"/>
          <w:sz w:val="24"/>
          <w:szCs w:val="24"/>
        </w:rPr>
        <w:tab/>
      </w:r>
      <w:r w:rsidR="0051064B">
        <w:rPr>
          <w:rFonts w:ascii="Times New Roman" w:hAnsi="Times New Roman"/>
          <w:sz w:val="24"/>
          <w:szCs w:val="24"/>
        </w:rPr>
        <w:tab/>
        <w:t>$15,012.73</w:t>
      </w:r>
    </w:p>
    <w:p w:rsidR="00430410" w:rsidRPr="002367E1" w:rsidRDefault="00430410" w:rsidP="00430410">
      <w:pPr>
        <w:tabs>
          <w:tab w:val="left" w:pos="1296"/>
        </w:tabs>
        <w:spacing w:line="240" w:lineRule="auto"/>
        <w:contextualSpacing/>
        <w:rPr>
          <w:rFonts w:ascii="Times New Roman" w:hAnsi="Times New Roman"/>
          <w:sz w:val="24"/>
          <w:szCs w:val="24"/>
        </w:rPr>
      </w:pPr>
      <w:r w:rsidRPr="002367E1">
        <w:rPr>
          <w:rFonts w:ascii="Times New Roman" w:hAnsi="Times New Roman"/>
          <w:sz w:val="24"/>
          <w:szCs w:val="24"/>
        </w:rPr>
        <w:t>State Fund 0401</w:t>
      </w:r>
      <w:r w:rsidRPr="002367E1">
        <w:rPr>
          <w:rFonts w:ascii="Times New Roman" w:hAnsi="Times New Roman"/>
          <w:sz w:val="24"/>
          <w:szCs w:val="24"/>
        </w:rPr>
        <w:tab/>
      </w:r>
      <w:r w:rsidRPr="002367E1">
        <w:rPr>
          <w:rFonts w:ascii="Times New Roman" w:hAnsi="Times New Roman"/>
          <w:sz w:val="24"/>
          <w:szCs w:val="24"/>
        </w:rPr>
        <w:tab/>
        <w:t>$</w:t>
      </w:r>
      <w:r w:rsidR="0051064B">
        <w:rPr>
          <w:rFonts w:ascii="Times New Roman" w:hAnsi="Times New Roman"/>
          <w:sz w:val="24"/>
          <w:szCs w:val="24"/>
        </w:rPr>
        <w:t>51,470.34</w:t>
      </w:r>
      <w:r w:rsidR="0051064B">
        <w:rPr>
          <w:rFonts w:ascii="Times New Roman" w:hAnsi="Times New Roman"/>
          <w:sz w:val="24"/>
          <w:szCs w:val="24"/>
        </w:rPr>
        <w:tab/>
        <w:t xml:space="preserve">     $4,599.84               $24.19</w:t>
      </w:r>
      <w:r w:rsidR="0051064B">
        <w:rPr>
          <w:rFonts w:ascii="Times New Roman" w:hAnsi="Times New Roman"/>
          <w:sz w:val="24"/>
          <w:szCs w:val="24"/>
        </w:rPr>
        <w:tab/>
        <w:t xml:space="preserve">     </w:t>
      </w:r>
      <w:r w:rsidR="0051064B">
        <w:rPr>
          <w:rFonts w:ascii="Times New Roman" w:hAnsi="Times New Roman"/>
          <w:sz w:val="24"/>
          <w:szCs w:val="24"/>
        </w:rPr>
        <w:tab/>
      </w:r>
    </w:p>
    <w:p w:rsidR="00430410" w:rsidRPr="002367E1" w:rsidRDefault="00430410" w:rsidP="00430410">
      <w:pPr>
        <w:tabs>
          <w:tab w:val="left" w:pos="1296"/>
          <w:tab w:val="left" w:pos="1440"/>
          <w:tab w:val="left" w:pos="2160"/>
          <w:tab w:val="left" w:pos="2880"/>
          <w:tab w:val="left" w:pos="3600"/>
          <w:tab w:val="left" w:pos="4335"/>
        </w:tabs>
        <w:spacing w:line="240" w:lineRule="auto"/>
        <w:contextualSpacing/>
        <w:rPr>
          <w:rFonts w:ascii="Times New Roman" w:hAnsi="Times New Roman"/>
          <w:sz w:val="24"/>
          <w:szCs w:val="24"/>
        </w:rPr>
      </w:pPr>
      <w:r w:rsidRPr="002367E1">
        <w:rPr>
          <w:rFonts w:ascii="Times New Roman" w:hAnsi="Times New Roman"/>
          <w:sz w:val="24"/>
          <w:szCs w:val="24"/>
        </w:rPr>
        <w:t>Sewer Checking 0101</w:t>
      </w:r>
      <w:r w:rsidRPr="002367E1">
        <w:rPr>
          <w:rFonts w:ascii="Times New Roman" w:hAnsi="Times New Roman"/>
          <w:sz w:val="24"/>
          <w:szCs w:val="24"/>
        </w:rPr>
        <w:tab/>
      </w:r>
      <w:r w:rsidRPr="002367E1">
        <w:rPr>
          <w:rFonts w:ascii="Times New Roman" w:hAnsi="Times New Roman"/>
          <w:sz w:val="24"/>
          <w:szCs w:val="24"/>
        </w:rPr>
        <w:tab/>
        <w:t>$</w:t>
      </w:r>
      <w:r w:rsidR="0051064B">
        <w:rPr>
          <w:rFonts w:ascii="Times New Roman" w:hAnsi="Times New Roman"/>
          <w:sz w:val="24"/>
          <w:szCs w:val="24"/>
        </w:rPr>
        <w:t>910.00</w:t>
      </w:r>
      <w:r w:rsidRPr="002367E1">
        <w:rPr>
          <w:rFonts w:ascii="Times New Roman" w:hAnsi="Times New Roman"/>
          <w:sz w:val="24"/>
          <w:szCs w:val="24"/>
        </w:rPr>
        <w:tab/>
      </w:r>
    </w:p>
    <w:p w:rsidR="00430410" w:rsidRPr="002367E1" w:rsidRDefault="00430410" w:rsidP="00430410">
      <w:pPr>
        <w:tabs>
          <w:tab w:val="left" w:pos="1296"/>
        </w:tabs>
        <w:spacing w:line="240" w:lineRule="auto"/>
        <w:contextualSpacing/>
        <w:rPr>
          <w:rFonts w:ascii="Times New Roman" w:hAnsi="Times New Roman"/>
          <w:sz w:val="24"/>
          <w:szCs w:val="24"/>
        </w:rPr>
      </w:pPr>
      <w:r w:rsidRPr="002367E1">
        <w:rPr>
          <w:rFonts w:ascii="Times New Roman" w:hAnsi="Times New Roman"/>
          <w:sz w:val="24"/>
          <w:szCs w:val="24"/>
        </w:rPr>
        <w:t>Act 13 Checking 5201</w:t>
      </w:r>
      <w:r w:rsidRPr="002367E1">
        <w:rPr>
          <w:rFonts w:ascii="Times New Roman" w:hAnsi="Times New Roman"/>
          <w:sz w:val="24"/>
          <w:szCs w:val="24"/>
        </w:rPr>
        <w:tab/>
        <w:t>$</w:t>
      </w:r>
      <w:r w:rsidR="0051064B">
        <w:rPr>
          <w:rFonts w:ascii="Times New Roman" w:hAnsi="Times New Roman"/>
          <w:sz w:val="24"/>
          <w:szCs w:val="24"/>
        </w:rPr>
        <w:t>5,266.00</w:t>
      </w:r>
    </w:p>
    <w:p w:rsidR="00430410" w:rsidRPr="002367E1" w:rsidRDefault="00430410" w:rsidP="00430410">
      <w:pPr>
        <w:tabs>
          <w:tab w:val="left" w:pos="1296"/>
        </w:tabs>
        <w:spacing w:line="240" w:lineRule="auto"/>
        <w:contextualSpacing/>
        <w:rPr>
          <w:rFonts w:ascii="Times New Roman" w:hAnsi="Times New Roman"/>
          <w:b/>
          <w:sz w:val="24"/>
          <w:szCs w:val="24"/>
        </w:rPr>
      </w:pPr>
      <w:r w:rsidRPr="002367E1">
        <w:rPr>
          <w:rFonts w:ascii="Times New Roman" w:hAnsi="Times New Roman"/>
          <w:sz w:val="24"/>
          <w:szCs w:val="24"/>
        </w:rPr>
        <w:t xml:space="preserve">2012 </w:t>
      </w:r>
      <w:r w:rsidR="0051064B">
        <w:rPr>
          <w:rFonts w:ascii="Times New Roman" w:hAnsi="Times New Roman"/>
          <w:sz w:val="24"/>
          <w:szCs w:val="24"/>
        </w:rPr>
        <w:t>State Fund CD</w:t>
      </w:r>
      <w:r w:rsidRPr="002367E1">
        <w:rPr>
          <w:rFonts w:ascii="Times New Roman" w:hAnsi="Times New Roman"/>
          <w:sz w:val="24"/>
          <w:szCs w:val="24"/>
        </w:rPr>
        <w:t xml:space="preserve"> 0460</w:t>
      </w:r>
      <w:r w:rsidRPr="002367E1">
        <w:rPr>
          <w:rFonts w:ascii="Times New Roman" w:hAnsi="Times New Roman"/>
          <w:sz w:val="24"/>
          <w:szCs w:val="24"/>
        </w:rPr>
        <w:tab/>
        <w:t>$</w:t>
      </w:r>
      <w:r w:rsidR="0051064B">
        <w:rPr>
          <w:rFonts w:ascii="Times New Roman" w:hAnsi="Times New Roman"/>
          <w:sz w:val="24"/>
          <w:szCs w:val="24"/>
        </w:rPr>
        <w:t>12,986.64</w:t>
      </w:r>
      <w:r w:rsidRPr="002367E1">
        <w:rPr>
          <w:rFonts w:ascii="Times New Roman" w:hAnsi="Times New Roman"/>
          <w:sz w:val="24"/>
          <w:szCs w:val="24"/>
        </w:rPr>
        <w:tab/>
      </w:r>
      <w:r w:rsidRPr="002367E1">
        <w:rPr>
          <w:rFonts w:ascii="Times New Roman" w:hAnsi="Times New Roman"/>
          <w:sz w:val="24"/>
          <w:szCs w:val="24"/>
        </w:rPr>
        <w:tab/>
      </w:r>
      <w:r w:rsidRPr="002367E1">
        <w:rPr>
          <w:rFonts w:ascii="Times New Roman" w:hAnsi="Times New Roman"/>
          <w:sz w:val="24"/>
          <w:szCs w:val="24"/>
        </w:rPr>
        <w:tab/>
      </w:r>
      <w:r w:rsidRPr="002367E1">
        <w:rPr>
          <w:rFonts w:ascii="Times New Roman" w:hAnsi="Times New Roman"/>
          <w:sz w:val="24"/>
          <w:szCs w:val="24"/>
        </w:rPr>
        <w:tab/>
      </w:r>
      <w:r w:rsidRPr="002367E1">
        <w:rPr>
          <w:rFonts w:ascii="Times New Roman" w:hAnsi="Times New Roman"/>
          <w:sz w:val="24"/>
          <w:szCs w:val="24"/>
        </w:rPr>
        <w:tab/>
      </w:r>
      <w:r w:rsidRPr="002367E1">
        <w:rPr>
          <w:rFonts w:ascii="Times New Roman" w:hAnsi="Times New Roman"/>
          <w:sz w:val="24"/>
          <w:szCs w:val="24"/>
        </w:rPr>
        <w:tab/>
      </w:r>
    </w:p>
    <w:p w:rsidR="00430410" w:rsidRPr="002367E1" w:rsidRDefault="00430410" w:rsidP="00430410">
      <w:pPr>
        <w:tabs>
          <w:tab w:val="left" w:pos="1296"/>
        </w:tabs>
        <w:spacing w:line="240" w:lineRule="auto"/>
        <w:contextualSpacing/>
        <w:rPr>
          <w:rFonts w:ascii="Times New Roman" w:hAnsi="Times New Roman"/>
          <w:sz w:val="24"/>
          <w:szCs w:val="24"/>
        </w:rPr>
      </w:pPr>
      <w:r w:rsidRPr="002367E1">
        <w:rPr>
          <w:rFonts w:ascii="Times New Roman" w:hAnsi="Times New Roman"/>
          <w:sz w:val="24"/>
          <w:szCs w:val="24"/>
        </w:rPr>
        <w:t>General Fund C</w:t>
      </w:r>
      <w:r w:rsidR="0051064B">
        <w:rPr>
          <w:rFonts w:ascii="Times New Roman" w:hAnsi="Times New Roman"/>
          <w:sz w:val="24"/>
          <w:szCs w:val="24"/>
        </w:rPr>
        <w:t>D</w:t>
      </w:r>
      <w:r w:rsidRPr="002367E1">
        <w:rPr>
          <w:rFonts w:ascii="Times New Roman" w:hAnsi="Times New Roman"/>
          <w:sz w:val="24"/>
          <w:szCs w:val="24"/>
        </w:rPr>
        <w:t xml:space="preserve"> 8260</w:t>
      </w:r>
      <w:r w:rsidRPr="002367E1">
        <w:rPr>
          <w:rFonts w:ascii="Times New Roman" w:hAnsi="Times New Roman"/>
          <w:sz w:val="24"/>
          <w:szCs w:val="24"/>
        </w:rPr>
        <w:tab/>
        <w:t>$</w:t>
      </w:r>
      <w:r w:rsidR="0051064B">
        <w:rPr>
          <w:rFonts w:ascii="Times New Roman" w:hAnsi="Times New Roman"/>
          <w:sz w:val="24"/>
          <w:szCs w:val="24"/>
        </w:rPr>
        <w:t>103,966.96</w:t>
      </w:r>
    </w:p>
    <w:p w:rsidR="00430410" w:rsidRPr="002367E1" w:rsidRDefault="00430410" w:rsidP="00430410">
      <w:pPr>
        <w:tabs>
          <w:tab w:val="left" w:pos="1296"/>
        </w:tabs>
        <w:spacing w:line="240" w:lineRule="auto"/>
        <w:contextualSpacing/>
        <w:rPr>
          <w:rFonts w:ascii="Times New Roman" w:hAnsi="Times New Roman"/>
          <w:sz w:val="24"/>
          <w:szCs w:val="24"/>
        </w:rPr>
      </w:pPr>
      <w:r w:rsidRPr="002367E1">
        <w:rPr>
          <w:rFonts w:ascii="Times New Roman" w:hAnsi="Times New Roman"/>
          <w:sz w:val="24"/>
          <w:szCs w:val="24"/>
        </w:rPr>
        <w:t>Act 13 CD 2012 6361</w:t>
      </w:r>
      <w:r w:rsidRPr="002367E1">
        <w:rPr>
          <w:rFonts w:ascii="Times New Roman" w:hAnsi="Times New Roman"/>
          <w:sz w:val="24"/>
          <w:szCs w:val="24"/>
        </w:rPr>
        <w:tab/>
      </w:r>
      <w:r w:rsidRPr="002367E1">
        <w:rPr>
          <w:rFonts w:ascii="Times New Roman" w:hAnsi="Times New Roman"/>
          <w:sz w:val="24"/>
          <w:szCs w:val="24"/>
        </w:rPr>
        <w:tab/>
        <w:t>$</w:t>
      </w:r>
      <w:r w:rsidR="0051064B">
        <w:rPr>
          <w:rFonts w:ascii="Times New Roman" w:hAnsi="Times New Roman"/>
          <w:sz w:val="24"/>
          <w:szCs w:val="24"/>
        </w:rPr>
        <w:t>8,714.98</w:t>
      </w:r>
      <w:r w:rsidRPr="002367E1">
        <w:rPr>
          <w:rFonts w:ascii="Times New Roman" w:hAnsi="Times New Roman"/>
          <w:sz w:val="24"/>
          <w:szCs w:val="24"/>
        </w:rPr>
        <w:tab/>
      </w:r>
      <w:r w:rsidRPr="002367E1">
        <w:rPr>
          <w:rFonts w:ascii="Times New Roman" w:hAnsi="Times New Roman"/>
          <w:sz w:val="24"/>
          <w:szCs w:val="24"/>
        </w:rPr>
        <w:tab/>
      </w:r>
      <w:r w:rsidRPr="002367E1">
        <w:rPr>
          <w:rFonts w:ascii="Times New Roman" w:hAnsi="Times New Roman"/>
          <w:sz w:val="24"/>
          <w:szCs w:val="24"/>
        </w:rPr>
        <w:tab/>
      </w:r>
      <w:r w:rsidRPr="002367E1">
        <w:rPr>
          <w:rFonts w:ascii="Times New Roman" w:hAnsi="Times New Roman"/>
          <w:sz w:val="24"/>
          <w:szCs w:val="24"/>
        </w:rPr>
        <w:tab/>
      </w:r>
      <w:r w:rsidR="0051064B">
        <w:rPr>
          <w:rFonts w:ascii="Times New Roman" w:hAnsi="Times New Roman"/>
          <w:sz w:val="24"/>
          <w:szCs w:val="24"/>
        </w:rPr>
        <w:t>$30.57</w:t>
      </w:r>
      <w:r w:rsidRPr="002367E1">
        <w:rPr>
          <w:rFonts w:ascii="Times New Roman" w:hAnsi="Times New Roman"/>
          <w:sz w:val="24"/>
          <w:szCs w:val="24"/>
        </w:rPr>
        <w:t xml:space="preserve">            7/9/17</w:t>
      </w:r>
    </w:p>
    <w:p w:rsidR="00430410" w:rsidRPr="002367E1" w:rsidRDefault="00430410" w:rsidP="00430410">
      <w:pPr>
        <w:tabs>
          <w:tab w:val="left" w:pos="1296"/>
        </w:tabs>
        <w:spacing w:line="240" w:lineRule="auto"/>
        <w:contextualSpacing/>
        <w:rPr>
          <w:rFonts w:ascii="Times New Roman" w:hAnsi="Times New Roman"/>
          <w:sz w:val="24"/>
          <w:szCs w:val="24"/>
        </w:rPr>
      </w:pPr>
      <w:r w:rsidRPr="002367E1">
        <w:rPr>
          <w:rFonts w:ascii="Times New Roman" w:hAnsi="Times New Roman"/>
          <w:sz w:val="24"/>
          <w:szCs w:val="24"/>
        </w:rPr>
        <w:t>Act 13 CD 2013 4460</w:t>
      </w:r>
      <w:r w:rsidRPr="002367E1">
        <w:rPr>
          <w:rFonts w:ascii="Times New Roman" w:hAnsi="Times New Roman"/>
          <w:sz w:val="24"/>
          <w:szCs w:val="24"/>
        </w:rPr>
        <w:tab/>
      </w:r>
      <w:r w:rsidRPr="002367E1">
        <w:rPr>
          <w:rFonts w:ascii="Times New Roman" w:hAnsi="Times New Roman"/>
          <w:sz w:val="24"/>
          <w:szCs w:val="24"/>
        </w:rPr>
        <w:tab/>
        <w:t>$</w:t>
      </w:r>
      <w:r w:rsidR="0051064B">
        <w:rPr>
          <w:rFonts w:ascii="Times New Roman" w:hAnsi="Times New Roman"/>
          <w:sz w:val="24"/>
          <w:szCs w:val="24"/>
        </w:rPr>
        <w:t>218,484.02</w:t>
      </w:r>
      <w:r w:rsidR="0051064B">
        <w:rPr>
          <w:rFonts w:ascii="Times New Roman" w:hAnsi="Times New Roman"/>
          <w:sz w:val="24"/>
          <w:szCs w:val="24"/>
        </w:rPr>
        <w:tab/>
      </w:r>
      <w:r w:rsidRPr="002367E1">
        <w:rPr>
          <w:rFonts w:ascii="Times New Roman" w:hAnsi="Times New Roman"/>
          <w:sz w:val="24"/>
          <w:szCs w:val="24"/>
        </w:rPr>
        <w:tab/>
      </w:r>
      <w:r w:rsidRPr="002367E1">
        <w:rPr>
          <w:rFonts w:ascii="Times New Roman" w:hAnsi="Times New Roman"/>
          <w:sz w:val="24"/>
          <w:szCs w:val="24"/>
        </w:rPr>
        <w:tab/>
      </w:r>
      <w:r w:rsidRPr="002367E1">
        <w:rPr>
          <w:rFonts w:ascii="Times New Roman" w:hAnsi="Times New Roman"/>
          <w:sz w:val="24"/>
          <w:szCs w:val="24"/>
        </w:rPr>
        <w:tab/>
      </w:r>
      <w:r w:rsidR="0051064B">
        <w:rPr>
          <w:rFonts w:ascii="Times New Roman" w:hAnsi="Times New Roman"/>
          <w:sz w:val="24"/>
          <w:szCs w:val="24"/>
        </w:rPr>
        <w:t>$875.22</w:t>
      </w:r>
      <w:r w:rsidRPr="002367E1">
        <w:rPr>
          <w:rFonts w:ascii="Times New Roman" w:hAnsi="Times New Roman"/>
          <w:sz w:val="24"/>
          <w:szCs w:val="24"/>
        </w:rPr>
        <w:t xml:space="preserve">          7/3/17</w:t>
      </w:r>
    </w:p>
    <w:p w:rsidR="00430410" w:rsidRPr="002367E1" w:rsidRDefault="00430410" w:rsidP="00430410">
      <w:pPr>
        <w:tabs>
          <w:tab w:val="left" w:pos="1296"/>
        </w:tabs>
        <w:spacing w:line="240" w:lineRule="auto"/>
        <w:contextualSpacing/>
        <w:rPr>
          <w:rFonts w:ascii="Times New Roman" w:hAnsi="Times New Roman"/>
          <w:sz w:val="24"/>
          <w:szCs w:val="24"/>
        </w:rPr>
      </w:pPr>
      <w:r w:rsidRPr="002367E1">
        <w:rPr>
          <w:rFonts w:ascii="Times New Roman" w:hAnsi="Times New Roman"/>
          <w:sz w:val="24"/>
          <w:szCs w:val="24"/>
        </w:rPr>
        <w:t>Act 13 CD 2014 6362</w:t>
      </w:r>
      <w:r w:rsidRPr="002367E1">
        <w:rPr>
          <w:rFonts w:ascii="Times New Roman" w:hAnsi="Times New Roman"/>
          <w:sz w:val="24"/>
          <w:szCs w:val="24"/>
        </w:rPr>
        <w:tab/>
      </w:r>
      <w:r w:rsidRPr="002367E1">
        <w:rPr>
          <w:rFonts w:ascii="Times New Roman" w:hAnsi="Times New Roman"/>
          <w:sz w:val="24"/>
          <w:szCs w:val="24"/>
        </w:rPr>
        <w:tab/>
        <w:t>$</w:t>
      </w:r>
      <w:r w:rsidR="0051064B">
        <w:rPr>
          <w:rFonts w:ascii="Times New Roman" w:hAnsi="Times New Roman"/>
          <w:sz w:val="24"/>
          <w:szCs w:val="24"/>
        </w:rPr>
        <w:t>188,315.50</w:t>
      </w:r>
      <w:r w:rsidR="0051064B">
        <w:rPr>
          <w:rFonts w:ascii="Times New Roman" w:hAnsi="Times New Roman"/>
          <w:sz w:val="24"/>
          <w:szCs w:val="24"/>
        </w:rPr>
        <w:tab/>
      </w:r>
      <w:r w:rsidR="0051064B">
        <w:rPr>
          <w:rFonts w:ascii="Times New Roman" w:hAnsi="Times New Roman"/>
          <w:sz w:val="24"/>
          <w:szCs w:val="24"/>
        </w:rPr>
        <w:tab/>
      </w:r>
      <w:r w:rsidRPr="002367E1">
        <w:rPr>
          <w:rFonts w:ascii="Times New Roman" w:hAnsi="Times New Roman"/>
          <w:sz w:val="24"/>
          <w:szCs w:val="24"/>
        </w:rPr>
        <w:tab/>
      </w:r>
      <w:r w:rsidRPr="002367E1">
        <w:rPr>
          <w:rFonts w:ascii="Times New Roman" w:hAnsi="Times New Roman"/>
          <w:sz w:val="24"/>
          <w:szCs w:val="24"/>
        </w:rPr>
        <w:tab/>
      </w:r>
      <w:r w:rsidR="0051064B">
        <w:rPr>
          <w:rFonts w:ascii="Times New Roman" w:hAnsi="Times New Roman"/>
          <w:sz w:val="24"/>
          <w:szCs w:val="24"/>
        </w:rPr>
        <w:t>$660.44</w:t>
      </w:r>
      <w:r w:rsidRPr="002367E1">
        <w:rPr>
          <w:rFonts w:ascii="Times New Roman" w:hAnsi="Times New Roman"/>
          <w:sz w:val="24"/>
          <w:szCs w:val="24"/>
        </w:rPr>
        <w:t xml:space="preserve">          7/7/17</w:t>
      </w:r>
    </w:p>
    <w:p w:rsidR="00430410" w:rsidRDefault="00430410" w:rsidP="00430410">
      <w:pPr>
        <w:spacing w:line="360" w:lineRule="auto"/>
        <w:contextualSpacing/>
        <w:rPr>
          <w:b/>
          <w:sz w:val="24"/>
          <w:szCs w:val="24"/>
        </w:rPr>
      </w:pPr>
    </w:p>
    <w:p w:rsidR="00430410" w:rsidRDefault="00430410" w:rsidP="00430410">
      <w:pPr>
        <w:spacing w:line="360" w:lineRule="auto"/>
        <w:contextualSpacing/>
        <w:rPr>
          <w:b/>
          <w:sz w:val="24"/>
          <w:szCs w:val="24"/>
        </w:rPr>
      </w:pPr>
      <w:r w:rsidRPr="002367E1">
        <w:rPr>
          <w:b/>
          <w:sz w:val="24"/>
          <w:szCs w:val="24"/>
        </w:rPr>
        <w:t xml:space="preserve">EMA – </w:t>
      </w:r>
    </w:p>
    <w:p w:rsidR="0051064B" w:rsidRPr="00034D9A" w:rsidRDefault="0051064B" w:rsidP="00034D9A">
      <w:pPr>
        <w:pStyle w:val="ListParagraph"/>
        <w:numPr>
          <w:ilvl w:val="0"/>
          <w:numId w:val="7"/>
        </w:numPr>
        <w:spacing w:after="0" w:line="240" w:lineRule="auto"/>
        <w:rPr>
          <w:sz w:val="24"/>
          <w:szCs w:val="24"/>
        </w:rPr>
      </w:pPr>
      <w:r w:rsidRPr="00034D9A">
        <w:rPr>
          <w:sz w:val="24"/>
          <w:szCs w:val="24"/>
        </w:rPr>
        <w:t>Altogether three checks have been released – will not be received until May or June 2017.</w:t>
      </w:r>
    </w:p>
    <w:p w:rsidR="0051064B" w:rsidRPr="00034D9A" w:rsidRDefault="0051064B" w:rsidP="00034D9A">
      <w:pPr>
        <w:pStyle w:val="ListParagraph"/>
        <w:numPr>
          <w:ilvl w:val="0"/>
          <w:numId w:val="7"/>
        </w:numPr>
        <w:spacing w:after="0" w:line="240" w:lineRule="auto"/>
        <w:rPr>
          <w:sz w:val="24"/>
          <w:szCs w:val="24"/>
        </w:rPr>
      </w:pPr>
      <w:r w:rsidRPr="00034D9A">
        <w:rPr>
          <w:sz w:val="24"/>
          <w:szCs w:val="24"/>
        </w:rPr>
        <w:t>Jeff asked Joe to talk with Gamble Twp. About radio frequency usage for their township.</w:t>
      </w:r>
    </w:p>
    <w:p w:rsidR="00034D9A" w:rsidRDefault="00034D9A" w:rsidP="00034D9A">
      <w:pPr>
        <w:pStyle w:val="ListParagraph"/>
        <w:numPr>
          <w:ilvl w:val="0"/>
          <w:numId w:val="7"/>
        </w:numPr>
        <w:spacing w:after="0" w:line="240" w:lineRule="auto"/>
        <w:rPr>
          <w:sz w:val="24"/>
          <w:szCs w:val="24"/>
        </w:rPr>
      </w:pPr>
      <w:r w:rsidRPr="00034D9A">
        <w:rPr>
          <w:sz w:val="24"/>
          <w:szCs w:val="24"/>
        </w:rPr>
        <w:t xml:space="preserve">Joe recognized Lisa and Al for time spent organizing documents for FEMA/PEMA. Board of Supervisors recognized Joe for his thoroughness with fulfilling the requirements necessary for FEMA/PEMA. </w:t>
      </w:r>
    </w:p>
    <w:p w:rsidR="00034D9A" w:rsidRPr="00034D9A" w:rsidRDefault="00034D9A" w:rsidP="00034D9A">
      <w:pPr>
        <w:pStyle w:val="ListParagraph"/>
        <w:numPr>
          <w:ilvl w:val="0"/>
          <w:numId w:val="7"/>
        </w:numPr>
        <w:spacing w:after="0" w:line="240" w:lineRule="auto"/>
        <w:rPr>
          <w:sz w:val="24"/>
          <w:szCs w:val="24"/>
        </w:rPr>
      </w:pPr>
      <w:r>
        <w:rPr>
          <w:sz w:val="24"/>
          <w:szCs w:val="24"/>
        </w:rPr>
        <w:t>Future documentation in a disaster – criteria is essential for documentation of hours, equipment, and location.</w:t>
      </w:r>
    </w:p>
    <w:p w:rsidR="0051064B" w:rsidRPr="0051064B" w:rsidRDefault="00034D9A" w:rsidP="0051064B">
      <w:pPr>
        <w:spacing w:after="0" w:line="240" w:lineRule="auto"/>
        <w:contextualSpacing/>
        <w:rPr>
          <w:sz w:val="24"/>
          <w:szCs w:val="24"/>
        </w:rPr>
      </w:pPr>
      <w:r>
        <w:rPr>
          <w:sz w:val="24"/>
          <w:szCs w:val="24"/>
        </w:rPr>
        <w:t xml:space="preserve"> </w:t>
      </w:r>
    </w:p>
    <w:p w:rsidR="00430410" w:rsidRPr="002367E1" w:rsidRDefault="00430410" w:rsidP="00430410">
      <w:pPr>
        <w:spacing w:line="360" w:lineRule="auto"/>
        <w:contextualSpacing/>
        <w:rPr>
          <w:sz w:val="24"/>
          <w:szCs w:val="24"/>
        </w:rPr>
      </w:pPr>
      <w:r w:rsidRPr="002367E1">
        <w:rPr>
          <w:b/>
          <w:sz w:val="24"/>
          <w:szCs w:val="24"/>
        </w:rPr>
        <w:lastRenderedPageBreak/>
        <w:t xml:space="preserve">PLANNING COMMISSION </w:t>
      </w:r>
      <w:r w:rsidRPr="002367E1">
        <w:rPr>
          <w:sz w:val="24"/>
          <w:szCs w:val="24"/>
        </w:rPr>
        <w:t>–</w:t>
      </w:r>
      <w:r w:rsidR="00034D9A">
        <w:rPr>
          <w:sz w:val="24"/>
          <w:szCs w:val="24"/>
        </w:rPr>
        <w:t xml:space="preserve"> no report</w:t>
      </w:r>
    </w:p>
    <w:p w:rsidR="00430410" w:rsidRDefault="00430410" w:rsidP="00430410">
      <w:pPr>
        <w:spacing w:line="360" w:lineRule="auto"/>
        <w:contextualSpacing/>
        <w:rPr>
          <w:b/>
          <w:sz w:val="24"/>
          <w:szCs w:val="24"/>
        </w:rPr>
      </w:pPr>
      <w:r w:rsidRPr="002367E1">
        <w:rPr>
          <w:b/>
          <w:sz w:val="24"/>
          <w:szCs w:val="24"/>
        </w:rPr>
        <w:t xml:space="preserve">COG REPORT – </w:t>
      </w:r>
    </w:p>
    <w:p w:rsidR="004F326D" w:rsidRDefault="004F326D" w:rsidP="004F326D">
      <w:pPr>
        <w:rPr>
          <w:rFonts w:eastAsia="Times New Roman"/>
        </w:rPr>
      </w:pPr>
      <w:r>
        <w:rPr>
          <w:rFonts w:eastAsia="Times New Roman"/>
        </w:rPr>
        <w:t>West branch cog meeting 2/21/17</w:t>
      </w:r>
      <w:r>
        <w:rPr>
          <w:rFonts w:eastAsia="Times New Roman"/>
        </w:rPr>
        <w:br/>
        <w:t xml:space="preserve">There was not enough members present to conduct a meeting </w:t>
      </w:r>
      <w:r>
        <w:rPr>
          <w:rFonts w:eastAsia="Times New Roman"/>
        </w:rPr>
        <w:br/>
      </w:r>
      <w:r>
        <w:rPr>
          <w:rFonts w:eastAsia="Times New Roman"/>
        </w:rPr>
        <w:br/>
        <w:t>From January's meeting</w:t>
      </w:r>
      <w:r>
        <w:rPr>
          <w:rFonts w:eastAsia="Times New Roman"/>
        </w:rPr>
        <w:br/>
      </w:r>
      <w:r>
        <w:rPr>
          <w:rFonts w:eastAsia="Times New Roman"/>
        </w:rPr>
        <w:br/>
        <w:t>Lloyd Smith Muncy Creek Twp</w:t>
      </w:r>
      <w:r w:rsidR="00034D9A">
        <w:rPr>
          <w:rFonts w:eastAsia="Times New Roman"/>
        </w:rPr>
        <w:t>.</w:t>
      </w:r>
      <w:r>
        <w:rPr>
          <w:rFonts w:eastAsia="Times New Roman"/>
        </w:rPr>
        <w:t xml:space="preserve"> was voted is as President </w:t>
      </w:r>
      <w:r>
        <w:rPr>
          <w:rFonts w:eastAsia="Times New Roman"/>
        </w:rPr>
        <w:br/>
        <w:t xml:space="preserve">Cliff Hoffman of Hughesville Borough was voted in as Vice President </w:t>
      </w:r>
      <w:r>
        <w:rPr>
          <w:rFonts w:eastAsia="Times New Roman"/>
        </w:rPr>
        <w:br/>
        <w:t xml:space="preserve">Bill Dorman volunteered to be Secretary and Treasure </w:t>
      </w:r>
      <w:r>
        <w:rPr>
          <w:rFonts w:eastAsia="Times New Roman"/>
        </w:rPr>
        <w:br/>
        <w:t xml:space="preserve">Assistant secretary Christina Mensah of Turbotville Borough </w:t>
      </w:r>
      <w:r>
        <w:rPr>
          <w:rFonts w:eastAsia="Times New Roman"/>
        </w:rPr>
        <w:br/>
        <w:t>Dues for 2017. $25.00</w:t>
      </w:r>
      <w:r>
        <w:rPr>
          <w:rFonts w:eastAsia="Times New Roman"/>
        </w:rPr>
        <w:br/>
        <w:t>2017 budget was passed</w:t>
      </w:r>
      <w:r>
        <w:rPr>
          <w:rFonts w:eastAsia="Times New Roman"/>
        </w:rPr>
        <w:br/>
        <w:t>2017 auditors were appointed Cliff Hoffman, Charlie Zook, and Sid Alpaugh</w:t>
      </w:r>
      <w:r>
        <w:rPr>
          <w:rFonts w:eastAsia="Times New Roman"/>
        </w:rPr>
        <w:br/>
        <w:t>Motion made and carried to appoint McCormick Law Firm as solicitor</w:t>
      </w:r>
      <w:r>
        <w:rPr>
          <w:rFonts w:eastAsia="Times New Roman"/>
        </w:rPr>
        <w:br/>
        <w:t>Motion made and carried to hold COG meetings at Muncy Creek Twp. Building at 7 pm on the follow</w:t>
      </w:r>
      <w:r w:rsidR="00034D9A">
        <w:rPr>
          <w:rFonts w:eastAsia="Times New Roman"/>
        </w:rPr>
        <w:t>ing dates.</w:t>
      </w:r>
      <w:r w:rsidR="00034D9A">
        <w:rPr>
          <w:rFonts w:eastAsia="Times New Roman"/>
        </w:rPr>
        <w:br/>
        <w:t>January 17, February</w:t>
      </w:r>
      <w:r>
        <w:rPr>
          <w:rFonts w:eastAsia="Times New Roman"/>
        </w:rPr>
        <w:t xml:space="preserve"> 21, </w:t>
      </w:r>
      <w:r w:rsidR="00652DC0">
        <w:rPr>
          <w:rFonts w:eastAsia="Times New Roman"/>
        </w:rPr>
        <w:t>March 21</w:t>
      </w:r>
      <w:r>
        <w:rPr>
          <w:rFonts w:eastAsia="Times New Roman"/>
        </w:rPr>
        <w:t xml:space="preserve">, </w:t>
      </w:r>
      <w:r w:rsidR="00652DC0">
        <w:rPr>
          <w:rFonts w:eastAsia="Times New Roman"/>
        </w:rPr>
        <w:t>April 18</w:t>
      </w:r>
      <w:r>
        <w:rPr>
          <w:rFonts w:eastAsia="Times New Roman"/>
        </w:rPr>
        <w:t xml:space="preserve">, May 16, June 20, </w:t>
      </w:r>
      <w:r w:rsidR="00652DC0">
        <w:rPr>
          <w:rFonts w:eastAsia="Times New Roman"/>
        </w:rPr>
        <w:t>July 18</w:t>
      </w:r>
      <w:r>
        <w:rPr>
          <w:rFonts w:eastAsia="Times New Roman"/>
        </w:rPr>
        <w:t xml:space="preserve">, </w:t>
      </w:r>
      <w:r w:rsidR="00652DC0">
        <w:rPr>
          <w:rFonts w:eastAsia="Times New Roman"/>
        </w:rPr>
        <w:t>August 15</w:t>
      </w:r>
      <w:r>
        <w:rPr>
          <w:rFonts w:eastAsia="Times New Roman"/>
        </w:rPr>
        <w:t xml:space="preserve">, </w:t>
      </w:r>
      <w:r w:rsidR="00652DC0">
        <w:rPr>
          <w:rFonts w:eastAsia="Times New Roman"/>
        </w:rPr>
        <w:t>September 19</w:t>
      </w:r>
      <w:r>
        <w:rPr>
          <w:rFonts w:eastAsia="Times New Roman"/>
        </w:rPr>
        <w:t xml:space="preserve">, </w:t>
      </w:r>
      <w:r>
        <w:rPr>
          <w:rFonts w:eastAsia="Times New Roman"/>
        </w:rPr>
        <w:br/>
      </w:r>
      <w:r w:rsidR="00652DC0">
        <w:rPr>
          <w:rFonts w:eastAsia="Times New Roman"/>
        </w:rPr>
        <w:t>October 17</w:t>
      </w:r>
      <w:r>
        <w:rPr>
          <w:rFonts w:eastAsia="Times New Roman"/>
        </w:rPr>
        <w:t xml:space="preserve">, </w:t>
      </w:r>
      <w:r w:rsidR="00652DC0">
        <w:rPr>
          <w:rFonts w:eastAsia="Times New Roman"/>
        </w:rPr>
        <w:t>November 21</w:t>
      </w:r>
      <w:r>
        <w:rPr>
          <w:rFonts w:eastAsia="Times New Roman"/>
        </w:rPr>
        <w:t xml:space="preserve">, and </w:t>
      </w:r>
      <w:r w:rsidR="00652DC0">
        <w:rPr>
          <w:rFonts w:eastAsia="Times New Roman"/>
        </w:rPr>
        <w:t>December 19</w:t>
      </w:r>
    </w:p>
    <w:p w:rsidR="00430410" w:rsidRDefault="00430410" w:rsidP="00430410">
      <w:pPr>
        <w:tabs>
          <w:tab w:val="left" w:pos="3825"/>
        </w:tabs>
        <w:spacing w:line="360" w:lineRule="auto"/>
        <w:contextualSpacing/>
        <w:rPr>
          <w:b/>
          <w:sz w:val="24"/>
          <w:szCs w:val="24"/>
        </w:rPr>
      </w:pPr>
      <w:r w:rsidRPr="002367E1">
        <w:rPr>
          <w:b/>
          <w:sz w:val="24"/>
          <w:szCs w:val="24"/>
        </w:rPr>
        <w:t xml:space="preserve">ROADMASTER REPORT – </w:t>
      </w:r>
    </w:p>
    <w:p w:rsidR="004F326D" w:rsidRDefault="00034D9A" w:rsidP="004F326D">
      <w:pPr>
        <w:rPr>
          <w:rFonts w:eastAsia="Times New Roman"/>
        </w:rPr>
      </w:pPr>
      <w:r>
        <w:rPr>
          <w:rFonts w:eastAsia="Times New Roman"/>
        </w:rPr>
        <w:t>2/1 Plowed and salted/</w:t>
      </w:r>
      <w:r w:rsidR="00652DC0">
        <w:rPr>
          <w:rFonts w:eastAsia="Times New Roman"/>
        </w:rPr>
        <w:t>cindered roads</w:t>
      </w:r>
      <w:r>
        <w:rPr>
          <w:rFonts w:eastAsia="Times New Roman"/>
        </w:rPr>
        <w:br/>
        <w:t>2/7. Salted/cindered </w:t>
      </w:r>
      <w:r w:rsidR="004F326D">
        <w:rPr>
          <w:rFonts w:eastAsia="Times New Roman"/>
        </w:rPr>
        <w:t xml:space="preserve">roads worked on trucks and cleaned them, paperwork </w:t>
      </w:r>
      <w:r w:rsidR="004F326D">
        <w:rPr>
          <w:rFonts w:eastAsia="Times New Roman"/>
        </w:rPr>
        <w:br/>
        <w:t>2/</w:t>
      </w:r>
      <w:r w:rsidR="00652DC0">
        <w:rPr>
          <w:rFonts w:eastAsia="Times New Roman"/>
        </w:rPr>
        <w:t>8 got</w:t>
      </w:r>
      <w:r w:rsidR="004F326D">
        <w:rPr>
          <w:rFonts w:eastAsia="Times New Roman"/>
        </w:rPr>
        <w:t xml:space="preserve"> trucks ready for storm</w:t>
      </w:r>
      <w:r w:rsidR="004F326D">
        <w:rPr>
          <w:rFonts w:eastAsia="Times New Roman"/>
        </w:rPr>
        <w:br/>
        <w:t>2/9 Plowed roads, water pump went out on f450, took to Dangles</w:t>
      </w:r>
      <w:r w:rsidR="004F326D">
        <w:rPr>
          <w:rFonts w:eastAsia="Times New Roman"/>
        </w:rPr>
        <w:br/>
        <w:t xml:space="preserve">2/10. Plowed drifts salted /cindered </w:t>
      </w:r>
      <w:r w:rsidR="004F326D">
        <w:rPr>
          <w:rFonts w:eastAsia="Times New Roman"/>
        </w:rPr>
        <w:br/>
        <w:t>2/12. Salted Chapman and Fry mire mixed up salt and cinders</w:t>
      </w:r>
      <w:r w:rsidR="004F326D">
        <w:rPr>
          <w:rFonts w:eastAsia="Times New Roman"/>
        </w:rPr>
        <w:br/>
        <w:t>2/13. Salted</w:t>
      </w:r>
      <w:r w:rsidR="004F326D">
        <w:rPr>
          <w:rFonts w:eastAsia="Times New Roman"/>
        </w:rPr>
        <w:br/>
        <w:t xml:space="preserve">2/21 washed trucks and tractor. Mixed up cinder pile.  </w:t>
      </w:r>
      <w:r w:rsidR="004F326D">
        <w:rPr>
          <w:rFonts w:eastAsia="Times New Roman"/>
        </w:rPr>
        <w:br/>
        <w:t>2/ 22. Checked roads and picked up brush.</w:t>
      </w:r>
    </w:p>
    <w:p w:rsidR="00430410" w:rsidRDefault="00430410" w:rsidP="0068478E">
      <w:pPr>
        <w:tabs>
          <w:tab w:val="left" w:pos="3825"/>
        </w:tabs>
        <w:spacing w:after="0" w:line="360" w:lineRule="auto"/>
        <w:contextualSpacing/>
        <w:rPr>
          <w:b/>
          <w:sz w:val="24"/>
          <w:szCs w:val="24"/>
        </w:rPr>
      </w:pPr>
      <w:r w:rsidRPr="002367E1">
        <w:rPr>
          <w:b/>
          <w:sz w:val="24"/>
          <w:szCs w:val="24"/>
        </w:rPr>
        <w:t xml:space="preserve">WEBMASTER REPORT – </w:t>
      </w:r>
    </w:p>
    <w:p w:rsidR="00034D9A" w:rsidRPr="0065244D" w:rsidRDefault="00034D9A" w:rsidP="0068478E">
      <w:pPr>
        <w:pStyle w:val="ListParagraph"/>
        <w:numPr>
          <w:ilvl w:val="0"/>
          <w:numId w:val="8"/>
        </w:numPr>
        <w:tabs>
          <w:tab w:val="left" w:pos="3825"/>
        </w:tabs>
        <w:spacing w:after="0" w:line="240" w:lineRule="auto"/>
        <w:rPr>
          <w:sz w:val="24"/>
          <w:szCs w:val="24"/>
        </w:rPr>
      </w:pPr>
      <w:r w:rsidRPr="0065244D">
        <w:rPr>
          <w:sz w:val="24"/>
          <w:szCs w:val="24"/>
        </w:rPr>
        <w:t xml:space="preserve">Internet usage is extremely limited or none. Difficulty updating website. </w:t>
      </w:r>
    </w:p>
    <w:p w:rsidR="00034D9A" w:rsidRDefault="00034D9A" w:rsidP="0068478E">
      <w:pPr>
        <w:pStyle w:val="ListParagraph"/>
        <w:numPr>
          <w:ilvl w:val="0"/>
          <w:numId w:val="8"/>
        </w:numPr>
        <w:tabs>
          <w:tab w:val="left" w:pos="3825"/>
        </w:tabs>
        <w:spacing w:after="0" w:line="240" w:lineRule="auto"/>
        <w:rPr>
          <w:sz w:val="24"/>
          <w:szCs w:val="24"/>
        </w:rPr>
      </w:pPr>
      <w:r w:rsidRPr="0065244D">
        <w:rPr>
          <w:sz w:val="24"/>
          <w:szCs w:val="24"/>
        </w:rPr>
        <w:t xml:space="preserve">Meeting with Baker Tiley Wednesday, March 22, 2017 to </w:t>
      </w:r>
      <w:r w:rsidR="0065244D" w:rsidRPr="0065244D">
        <w:rPr>
          <w:sz w:val="24"/>
          <w:szCs w:val="24"/>
        </w:rPr>
        <w:t xml:space="preserve">do adjustments, update payroll in QuickBooks. </w:t>
      </w:r>
    </w:p>
    <w:p w:rsidR="0065244D" w:rsidRDefault="0065244D" w:rsidP="0068478E">
      <w:pPr>
        <w:pStyle w:val="ListParagraph"/>
        <w:numPr>
          <w:ilvl w:val="0"/>
          <w:numId w:val="8"/>
        </w:numPr>
        <w:tabs>
          <w:tab w:val="left" w:pos="3825"/>
        </w:tabs>
        <w:spacing w:after="0" w:line="240" w:lineRule="auto"/>
        <w:rPr>
          <w:sz w:val="24"/>
          <w:szCs w:val="24"/>
        </w:rPr>
      </w:pPr>
      <w:r>
        <w:rPr>
          <w:sz w:val="24"/>
          <w:szCs w:val="24"/>
        </w:rPr>
        <w:t>Seek help from Baker Tiley regarding PSATS UC Group Trust 2016/2017</w:t>
      </w:r>
    </w:p>
    <w:p w:rsidR="0065244D" w:rsidRDefault="0065244D" w:rsidP="0068478E">
      <w:pPr>
        <w:pStyle w:val="ListParagraph"/>
        <w:numPr>
          <w:ilvl w:val="0"/>
          <w:numId w:val="8"/>
        </w:numPr>
        <w:tabs>
          <w:tab w:val="left" w:pos="3825"/>
        </w:tabs>
        <w:spacing w:after="0" w:line="240" w:lineRule="auto"/>
        <w:rPr>
          <w:sz w:val="24"/>
          <w:szCs w:val="24"/>
        </w:rPr>
      </w:pPr>
      <w:r>
        <w:rPr>
          <w:sz w:val="24"/>
          <w:szCs w:val="24"/>
        </w:rPr>
        <w:t xml:space="preserve">Request financial information for filing 2016 financial report with Sun-Gazette </w:t>
      </w:r>
    </w:p>
    <w:p w:rsidR="0068478E" w:rsidRPr="0065244D" w:rsidRDefault="0068478E" w:rsidP="0068478E">
      <w:pPr>
        <w:pStyle w:val="ListParagraph"/>
        <w:tabs>
          <w:tab w:val="left" w:pos="3825"/>
        </w:tabs>
        <w:spacing w:after="0" w:line="240" w:lineRule="auto"/>
        <w:rPr>
          <w:sz w:val="24"/>
          <w:szCs w:val="24"/>
        </w:rPr>
      </w:pPr>
      <w:bookmarkStart w:id="0" w:name="_GoBack"/>
      <w:bookmarkEnd w:id="0"/>
    </w:p>
    <w:p w:rsidR="00430410" w:rsidRPr="002367E1" w:rsidRDefault="00430410" w:rsidP="00430410">
      <w:pPr>
        <w:tabs>
          <w:tab w:val="left" w:pos="3825"/>
        </w:tabs>
        <w:spacing w:line="360" w:lineRule="auto"/>
        <w:contextualSpacing/>
        <w:rPr>
          <w:rFonts w:cs="Arial"/>
          <w:color w:val="000000"/>
          <w:sz w:val="24"/>
          <w:szCs w:val="24"/>
        </w:rPr>
      </w:pPr>
      <w:r w:rsidRPr="002367E1">
        <w:rPr>
          <w:b/>
          <w:sz w:val="24"/>
          <w:szCs w:val="24"/>
        </w:rPr>
        <w:t>REGISTRATION OF PROPERTY –</w:t>
      </w:r>
      <w:r w:rsidRPr="002367E1">
        <w:rPr>
          <w:rFonts w:cs="Arial"/>
          <w:color w:val="000000"/>
          <w:sz w:val="24"/>
          <w:szCs w:val="24"/>
        </w:rPr>
        <w:t xml:space="preserve"> </w:t>
      </w:r>
      <w:r w:rsidR="0065244D">
        <w:rPr>
          <w:rFonts w:cs="Arial"/>
          <w:color w:val="000000"/>
          <w:sz w:val="24"/>
          <w:szCs w:val="24"/>
        </w:rPr>
        <w:t>no report</w:t>
      </w:r>
    </w:p>
    <w:p w:rsidR="0065244D" w:rsidRDefault="0065244D" w:rsidP="00430410">
      <w:pPr>
        <w:contextualSpacing/>
        <w:rPr>
          <w:b/>
          <w:sz w:val="24"/>
          <w:szCs w:val="24"/>
        </w:rPr>
      </w:pPr>
    </w:p>
    <w:p w:rsidR="00430410" w:rsidRDefault="00430410" w:rsidP="00430410">
      <w:pPr>
        <w:contextualSpacing/>
        <w:rPr>
          <w:b/>
          <w:sz w:val="24"/>
          <w:szCs w:val="24"/>
        </w:rPr>
      </w:pPr>
      <w:r w:rsidRPr="002367E1">
        <w:rPr>
          <w:b/>
          <w:sz w:val="24"/>
          <w:szCs w:val="24"/>
        </w:rPr>
        <w:lastRenderedPageBreak/>
        <w:t xml:space="preserve">PERMITS – </w:t>
      </w:r>
    </w:p>
    <w:p w:rsidR="00430410" w:rsidRPr="00FE79E6" w:rsidRDefault="00430410" w:rsidP="00430410">
      <w:pPr>
        <w:numPr>
          <w:ilvl w:val="0"/>
          <w:numId w:val="6"/>
        </w:numPr>
        <w:spacing w:after="0" w:line="240" w:lineRule="auto"/>
        <w:contextualSpacing/>
        <w:rPr>
          <w:b/>
          <w:sz w:val="24"/>
          <w:szCs w:val="24"/>
        </w:rPr>
      </w:pPr>
      <w:r>
        <w:rPr>
          <w:b/>
          <w:sz w:val="24"/>
          <w:szCs w:val="24"/>
        </w:rPr>
        <w:t xml:space="preserve">Notice of Permit Application from Cascade Township Supervisors </w:t>
      </w:r>
      <w:r>
        <w:rPr>
          <w:sz w:val="24"/>
          <w:szCs w:val="24"/>
        </w:rPr>
        <w:t>Permit application type: Water Encroachment General Permit 11, for Logue Hill Road Bridge Rehabilitation. General Permit No 11 – Maintenance, Testing, Repair, Rehabilitation, or Replacements of Water Obstruction and Encroachments</w:t>
      </w:r>
      <w:r w:rsidR="0065244D">
        <w:rPr>
          <w:sz w:val="24"/>
          <w:szCs w:val="24"/>
        </w:rPr>
        <w:t xml:space="preserve"> – signed and submitted to McTish</w:t>
      </w:r>
    </w:p>
    <w:p w:rsidR="00430410" w:rsidRPr="00C44ECC" w:rsidRDefault="00430410" w:rsidP="00430410">
      <w:pPr>
        <w:numPr>
          <w:ilvl w:val="0"/>
          <w:numId w:val="6"/>
        </w:numPr>
        <w:spacing w:after="0" w:line="240" w:lineRule="auto"/>
        <w:contextualSpacing/>
        <w:rPr>
          <w:b/>
          <w:sz w:val="24"/>
          <w:szCs w:val="24"/>
        </w:rPr>
      </w:pPr>
      <w:r>
        <w:rPr>
          <w:b/>
          <w:sz w:val="24"/>
          <w:szCs w:val="24"/>
        </w:rPr>
        <w:t xml:space="preserve">Sunoco Logistics Partners, L.P. </w:t>
      </w:r>
      <w:r>
        <w:rPr>
          <w:sz w:val="24"/>
          <w:szCs w:val="24"/>
        </w:rPr>
        <w:t>for Wallis Run Pipeline Non-Emergency Repair Project – General Permit 11 and General Permit 8 – Temporary Road Crossing and ESCGP-2 Permit</w:t>
      </w:r>
    </w:p>
    <w:p w:rsidR="00C44ECC" w:rsidRPr="002367E1" w:rsidRDefault="00C44ECC" w:rsidP="00430410">
      <w:pPr>
        <w:numPr>
          <w:ilvl w:val="0"/>
          <w:numId w:val="6"/>
        </w:numPr>
        <w:spacing w:after="0" w:line="240" w:lineRule="auto"/>
        <w:contextualSpacing/>
        <w:rPr>
          <w:b/>
          <w:sz w:val="24"/>
          <w:szCs w:val="24"/>
        </w:rPr>
      </w:pPr>
      <w:r>
        <w:rPr>
          <w:b/>
          <w:sz w:val="24"/>
          <w:szCs w:val="24"/>
        </w:rPr>
        <w:t xml:space="preserve">EXCO Resources (PA), LLC (EXCO) </w:t>
      </w:r>
      <w:r>
        <w:rPr>
          <w:sz w:val="24"/>
          <w:szCs w:val="24"/>
        </w:rPr>
        <w:t>well pad renewal permit Gamble/Hepburn Twp. Chaapel Hollow Unit 7 H</w:t>
      </w:r>
    </w:p>
    <w:p w:rsidR="00430410" w:rsidRPr="002367E1" w:rsidRDefault="00430410" w:rsidP="00430410">
      <w:pPr>
        <w:spacing w:line="360" w:lineRule="auto"/>
        <w:contextualSpacing/>
        <w:rPr>
          <w:b/>
          <w:sz w:val="24"/>
          <w:szCs w:val="24"/>
        </w:rPr>
      </w:pPr>
    </w:p>
    <w:p w:rsidR="00430410" w:rsidRPr="002367E1" w:rsidRDefault="00430410" w:rsidP="00430410">
      <w:pPr>
        <w:spacing w:line="360" w:lineRule="auto"/>
        <w:contextualSpacing/>
        <w:rPr>
          <w:sz w:val="24"/>
          <w:szCs w:val="24"/>
        </w:rPr>
      </w:pPr>
      <w:r w:rsidRPr="002367E1">
        <w:rPr>
          <w:b/>
          <w:sz w:val="24"/>
          <w:szCs w:val="24"/>
        </w:rPr>
        <w:t xml:space="preserve">CERTIFICATES OF OCCUPANCY/APPROVAL -- </w:t>
      </w:r>
      <w:r w:rsidRPr="002367E1">
        <w:rPr>
          <w:sz w:val="24"/>
          <w:szCs w:val="24"/>
        </w:rPr>
        <w:t>None</w:t>
      </w:r>
    </w:p>
    <w:p w:rsidR="00430410" w:rsidRPr="002367E1" w:rsidRDefault="00430410" w:rsidP="00430410">
      <w:pPr>
        <w:spacing w:line="360" w:lineRule="auto"/>
        <w:contextualSpacing/>
        <w:rPr>
          <w:b/>
          <w:sz w:val="24"/>
          <w:szCs w:val="24"/>
        </w:rPr>
      </w:pPr>
      <w:r w:rsidRPr="002367E1">
        <w:rPr>
          <w:b/>
          <w:sz w:val="24"/>
          <w:szCs w:val="24"/>
        </w:rPr>
        <w:t xml:space="preserve">DRILLING NOTICES – </w:t>
      </w:r>
      <w:r w:rsidRPr="0065244D">
        <w:rPr>
          <w:sz w:val="24"/>
          <w:szCs w:val="24"/>
        </w:rPr>
        <w:t>None</w:t>
      </w:r>
    </w:p>
    <w:p w:rsidR="00430410" w:rsidRPr="002367E1" w:rsidRDefault="00430410" w:rsidP="00430410">
      <w:pPr>
        <w:contextualSpacing/>
        <w:rPr>
          <w:b/>
          <w:sz w:val="24"/>
          <w:szCs w:val="24"/>
        </w:rPr>
      </w:pPr>
      <w:r w:rsidRPr="002367E1">
        <w:rPr>
          <w:b/>
          <w:sz w:val="24"/>
          <w:szCs w:val="24"/>
        </w:rPr>
        <w:t>CORRESPONDENCE—</w:t>
      </w:r>
    </w:p>
    <w:p w:rsidR="00430410" w:rsidRDefault="00430410" w:rsidP="00430410">
      <w:pPr>
        <w:numPr>
          <w:ilvl w:val="0"/>
          <w:numId w:val="3"/>
        </w:numPr>
        <w:spacing w:after="0" w:line="240" w:lineRule="auto"/>
        <w:contextualSpacing/>
        <w:rPr>
          <w:rFonts w:cs="Arial"/>
          <w:color w:val="000000"/>
          <w:sz w:val="24"/>
          <w:szCs w:val="24"/>
        </w:rPr>
      </w:pPr>
      <w:r>
        <w:rPr>
          <w:rFonts w:cs="Arial"/>
          <w:b/>
          <w:color w:val="000000"/>
          <w:sz w:val="24"/>
          <w:szCs w:val="24"/>
        </w:rPr>
        <w:t xml:space="preserve">US Census Bureau </w:t>
      </w:r>
      <w:r>
        <w:rPr>
          <w:rFonts w:cs="Arial"/>
          <w:color w:val="000000"/>
          <w:sz w:val="24"/>
          <w:szCs w:val="24"/>
        </w:rPr>
        <w:t>– notice of July 2017 invite to participate in the 2020 Census Local Update of Census Addresses Operation (LUCA).</w:t>
      </w:r>
    </w:p>
    <w:p w:rsidR="00C44ECC" w:rsidRPr="00143874" w:rsidRDefault="00C44ECC" w:rsidP="00C44ECC">
      <w:pPr>
        <w:numPr>
          <w:ilvl w:val="0"/>
          <w:numId w:val="3"/>
        </w:numPr>
        <w:spacing w:after="0" w:line="240" w:lineRule="auto"/>
        <w:contextualSpacing/>
        <w:rPr>
          <w:rFonts w:cs="Arial"/>
          <w:color w:val="000000"/>
          <w:sz w:val="24"/>
          <w:szCs w:val="24"/>
        </w:rPr>
      </w:pPr>
      <w:r>
        <w:rPr>
          <w:rFonts w:cs="Arial"/>
          <w:b/>
          <w:color w:val="000000"/>
          <w:sz w:val="24"/>
          <w:szCs w:val="24"/>
        </w:rPr>
        <w:t xml:space="preserve">Federal Licensing, INC. </w:t>
      </w:r>
      <w:r w:rsidRPr="00C44ECC">
        <w:rPr>
          <w:rFonts w:cs="Arial"/>
          <w:color w:val="000000"/>
          <w:sz w:val="24"/>
          <w:szCs w:val="24"/>
        </w:rPr>
        <w:t>notice of expiration 2/27/2017</w:t>
      </w:r>
      <w:r>
        <w:rPr>
          <w:rFonts w:cs="Arial"/>
          <w:b/>
          <w:color w:val="000000"/>
          <w:sz w:val="24"/>
          <w:szCs w:val="24"/>
        </w:rPr>
        <w:t xml:space="preserve"> </w:t>
      </w:r>
    </w:p>
    <w:p w:rsidR="00C44ECC" w:rsidRDefault="00B17605" w:rsidP="00430410">
      <w:pPr>
        <w:numPr>
          <w:ilvl w:val="0"/>
          <w:numId w:val="3"/>
        </w:numPr>
        <w:spacing w:after="0" w:line="240" w:lineRule="auto"/>
        <w:contextualSpacing/>
        <w:rPr>
          <w:rFonts w:cs="Arial"/>
          <w:color w:val="000000"/>
          <w:sz w:val="24"/>
          <w:szCs w:val="24"/>
        </w:rPr>
      </w:pPr>
      <w:r w:rsidRPr="00B17605">
        <w:rPr>
          <w:rFonts w:cs="Arial"/>
          <w:b/>
          <w:color w:val="000000"/>
          <w:sz w:val="24"/>
          <w:szCs w:val="24"/>
        </w:rPr>
        <w:t>McCarthy Tire</w:t>
      </w:r>
      <w:r>
        <w:rPr>
          <w:rFonts w:cs="Arial"/>
          <w:color w:val="000000"/>
          <w:sz w:val="24"/>
          <w:szCs w:val="24"/>
        </w:rPr>
        <w:t xml:space="preserve"> – notice of credit application approved</w:t>
      </w:r>
    </w:p>
    <w:p w:rsidR="00B07B0F" w:rsidRPr="002367E1" w:rsidRDefault="00B07B0F" w:rsidP="00B07B0F">
      <w:pPr>
        <w:numPr>
          <w:ilvl w:val="0"/>
          <w:numId w:val="3"/>
        </w:numPr>
        <w:spacing w:after="0" w:line="240" w:lineRule="auto"/>
        <w:rPr>
          <w:rFonts w:cs="Arial"/>
          <w:color w:val="000000"/>
          <w:sz w:val="24"/>
          <w:szCs w:val="24"/>
        </w:rPr>
      </w:pPr>
      <w:r>
        <w:rPr>
          <w:rFonts w:cs="Arial"/>
          <w:b/>
          <w:color w:val="000000"/>
          <w:sz w:val="24"/>
          <w:szCs w:val="24"/>
        </w:rPr>
        <w:t>CareerTrack –</w:t>
      </w:r>
      <w:r>
        <w:rPr>
          <w:rFonts w:cs="Arial"/>
          <w:color w:val="000000"/>
          <w:sz w:val="24"/>
          <w:szCs w:val="24"/>
        </w:rPr>
        <w:t xml:space="preserve"> Creative Leadership for Managers, Supervisors and Team Leaders – Williamsport May 25, 2017 for $149</w:t>
      </w:r>
    </w:p>
    <w:p w:rsidR="00430410" w:rsidRPr="002367E1" w:rsidRDefault="00430410" w:rsidP="00430410">
      <w:pPr>
        <w:ind w:left="1440"/>
        <w:contextualSpacing/>
        <w:rPr>
          <w:rFonts w:cs="Arial"/>
          <w:color w:val="000000"/>
          <w:sz w:val="24"/>
          <w:szCs w:val="24"/>
        </w:rPr>
      </w:pPr>
    </w:p>
    <w:p w:rsidR="00430410" w:rsidRPr="002367E1" w:rsidRDefault="00430410" w:rsidP="00430410">
      <w:pPr>
        <w:contextualSpacing/>
        <w:rPr>
          <w:b/>
          <w:sz w:val="24"/>
          <w:szCs w:val="24"/>
        </w:rPr>
      </w:pPr>
      <w:r w:rsidRPr="002367E1">
        <w:rPr>
          <w:b/>
          <w:sz w:val="24"/>
          <w:szCs w:val="24"/>
        </w:rPr>
        <w:t>OLD BUSINESS:</w:t>
      </w:r>
    </w:p>
    <w:p w:rsidR="00430410" w:rsidRPr="002367E1" w:rsidRDefault="00430410" w:rsidP="00430410">
      <w:pPr>
        <w:numPr>
          <w:ilvl w:val="0"/>
          <w:numId w:val="4"/>
        </w:numPr>
        <w:spacing w:after="0" w:line="240" w:lineRule="auto"/>
        <w:contextualSpacing/>
        <w:rPr>
          <w:sz w:val="24"/>
          <w:szCs w:val="24"/>
        </w:rPr>
      </w:pPr>
      <w:r w:rsidRPr="002367E1">
        <w:rPr>
          <w:sz w:val="24"/>
          <w:szCs w:val="24"/>
        </w:rPr>
        <w:t>IRS continuation of review Form 940 for Dec. 31, 2012</w:t>
      </w:r>
    </w:p>
    <w:p w:rsidR="00430410" w:rsidRPr="002367E1" w:rsidRDefault="00430410" w:rsidP="00430410">
      <w:pPr>
        <w:numPr>
          <w:ilvl w:val="0"/>
          <w:numId w:val="4"/>
        </w:numPr>
        <w:spacing w:after="0" w:line="240" w:lineRule="auto"/>
        <w:contextualSpacing/>
        <w:rPr>
          <w:sz w:val="24"/>
          <w:szCs w:val="24"/>
        </w:rPr>
      </w:pPr>
      <w:r w:rsidRPr="002367E1">
        <w:rPr>
          <w:sz w:val="24"/>
          <w:szCs w:val="24"/>
        </w:rPr>
        <w:t>Future ambulance service</w:t>
      </w:r>
    </w:p>
    <w:p w:rsidR="00430410" w:rsidRPr="002367E1" w:rsidRDefault="00430410" w:rsidP="00430410">
      <w:pPr>
        <w:contextualSpacing/>
        <w:rPr>
          <w:b/>
          <w:sz w:val="24"/>
          <w:szCs w:val="24"/>
        </w:rPr>
      </w:pPr>
    </w:p>
    <w:p w:rsidR="00430410" w:rsidRPr="002367E1" w:rsidRDefault="00430410" w:rsidP="00430410">
      <w:pPr>
        <w:contextualSpacing/>
        <w:rPr>
          <w:b/>
          <w:sz w:val="24"/>
          <w:szCs w:val="24"/>
        </w:rPr>
      </w:pPr>
      <w:r w:rsidRPr="002367E1">
        <w:rPr>
          <w:b/>
          <w:sz w:val="24"/>
          <w:szCs w:val="24"/>
        </w:rPr>
        <w:t>NEW BUSINESS –</w:t>
      </w:r>
    </w:p>
    <w:p w:rsidR="00430410" w:rsidRDefault="00430410" w:rsidP="00430410">
      <w:pPr>
        <w:numPr>
          <w:ilvl w:val="0"/>
          <w:numId w:val="5"/>
        </w:numPr>
        <w:spacing w:after="0" w:line="240" w:lineRule="auto"/>
        <w:contextualSpacing/>
        <w:rPr>
          <w:rFonts w:cs="Arial"/>
          <w:color w:val="000000"/>
          <w:sz w:val="24"/>
          <w:szCs w:val="24"/>
        </w:rPr>
      </w:pPr>
      <w:r>
        <w:rPr>
          <w:rFonts w:cs="Arial"/>
          <w:b/>
          <w:color w:val="000000"/>
          <w:sz w:val="24"/>
          <w:szCs w:val="24"/>
        </w:rPr>
        <w:t xml:space="preserve">PSATS UC Group Trust </w:t>
      </w:r>
      <w:r>
        <w:rPr>
          <w:rFonts w:cs="Arial"/>
          <w:color w:val="000000"/>
          <w:sz w:val="24"/>
          <w:szCs w:val="24"/>
        </w:rPr>
        <w:t>– notice all 4 qtrs. For 2016 not paid due by March 31, 2017. PSATS stated on Friday, February 17, 2017 – Cascade Township is responsible for all of 2016 and 2017 PSATS UC Group Trust taxes as per contract dated January 1, 1982. Township may opt out of contract, must submit notice on letterhead b</w:t>
      </w:r>
      <w:r w:rsidR="0065244D">
        <w:rPr>
          <w:rFonts w:cs="Arial"/>
          <w:color w:val="000000"/>
          <w:sz w:val="24"/>
          <w:szCs w:val="24"/>
        </w:rPr>
        <w:t>y September 1, 2017 to do so. Review after treasurer’s meeting with Baker Tiley.</w:t>
      </w:r>
    </w:p>
    <w:p w:rsidR="00F35262" w:rsidRDefault="00F35262" w:rsidP="00F35262">
      <w:pPr>
        <w:numPr>
          <w:ilvl w:val="0"/>
          <w:numId w:val="5"/>
        </w:numPr>
        <w:spacing w:after="0" w:line="240" w:lineRule="auto"/>
        <w:rPr>
          <w:rFonts w:cs="Arial"/>
          <w:color w:val="000000"/>
          <w:sz w:val="24"/>
          <w:szCs w:val="24"/>
        </w:rPr>
      </w:pPr>
      <w:r>
        <w:rPr>
          <w:rFonts w:cs="Arial"/>
          <w:b/>
          <w:color w:val="000000"/>
          <w:sz w:val="24"/>
          <w:szCs w:val="24"/>
        </w:rPr>
        <w:t>FCC Rule Section 90</w:t>
      </w:r>
      <w:r w:rsidRPr="00394359">
        <w:rPr>
          <w:rFonts w:cs="Arial"/>
          <w:color w:val="000000"/>
          <w:sz w:val="24"/>
          <w:szCs w:val="24"/>
        </w:rPr>
        <w:t>.</w:t>
      </w:r>
      <w:r>
        <w:rPr>
          <w:rFonts w:cs="Arial"/>
          <w:color w:val="000000"/>
          <w:sz w:val="24"/>
          <w:szCs w:val="24"/>
        </w:rPr>
        <w:t>20 (a) Lycoming County Resource Management Services is petitioning the FCC for licensed operation of a REPEATER radio frequency 156.195 MHz in vicinity of Allenwood PA. Authorization to accept needs to be signed and submitted.</w:t>
      </w:r>
      <w:r w:rsidR="0065244D">
        <w:rPr>
          <w:rFonts w:cs="Arial"/>
          <w:color w:val="000000"/>
          <w:sz w:val="24"/>
          <w:szCs w:val="24"/>
        </w:rPr>
        <w:t xml:space="preserve"> Supervisors approved </w:t>
      </w:r>
      <w:r w:rsidR="00652DC0">
        <w:rPr>
          <w:rFonts w:cs="Arial"/>
          <w:color w:val="000000"/>
          <w:sz w:val="24"/>
          <w:szCs w:val="24"/>
        </w:rPr>
        <w:t xml:space="preserve">and signed document for </w:t>
      </w:r>
      <w:r w:rsidR="0065244D">
        <w:rPr>
          <w:rFonts w:cs="Arial"/>
          <w:color w:val="000000"/>
          <w:sz w:val="24"/>
          <w:szCs w:val="24"/>
        </w:rPr>
        <w:t>usage of this frequency</w:t>
      </w:r>
      <w:r w:rsidR="00652DC0">
        <w:rPr>
          <w:rFonts w:cs="Arial"/>
          <w:color w:val="000000"/>
          <w:sz w:val="24"/>
          <w:szCs w:val="24"/>
        </w:rPr>
        <w:t>.</w:t>
      </w:r>
    </w:p>
    <w:p w:rsidR="00430410" w:rsidRDefault="00430410" w:rsidP="00430410">
      <w:pPr>
        <w:numPr>
          <w:ilvl w:val="0"/>
          <w:numId w:val="5"/>
        </w:numPr>
        <w:spacing w:after="0" w:line="240" w:lineRule="auto"/>
        <w:contextualSpacing/>
        <w:rPr>
          <w:rFonts w:cs="Arial"/>
          <w:color w:val="000000"/>
          <w:sz w:val="24"/>
          <w:szCs w:val="24"/>
        </w:rPr>
      </w:pPr>
      <w:r>
        <w:rPr>
          <w:rFonts w:cs="Arial"/>
          <w:b/>
          <w:color w:val="000000"/>
          <w:sz w:val="24"/>
          <w:szCs w:val="24"/>
        </w:rPr>
        <w:t xml:space="preserve">Advertisement </w:t>
      </w:r>
      <w:r w:rsidRPr="00143874">
        <w:rPr>
          <w:rFonts w:cs="Arial"/>
          <w:color w:val="000000"/>
          <w:sz w:val="24"/>
          <w:szCs w:val="24"/>
        </w:rPr>
        <w:t>in paper for auditors for township</w:t>
      </w:r>
      <w:r w:rsidR="00652DC0">
        <w:rPr>
          <w:rFonts w:cs="Arial"/>
          <w:color w:val="000000"/>
          <w:sz w:val="24"/>
          <w:szCs w:val="24"/>
        </w:rPr>
        <w:t xml:space="preserve"> – no responses</w:t>
      </w:r>
    </w:p>
    <w:p w:rsidR="00652DC0" w:rsidRDefault="00652DC0" w:rsidP="00430410">
      <w:pPr>
        <w:numPr>
          <w:ilvl w:val="0"/>
          <w:numId w:val="5"/>
        </w:numPr>
        <w:spacing w:after="0" w:line="240" w:lineRule="auto"/>
        <w:contextualSpacing/>
        <w:rPr>
          <w:rFonts w:cs="Arial"/>
          <w:color w:val="000000"/>
          <w:sz w:val="24"/>
          <w:szCs w:val="24"/>
        </w:rPr>
      </w:pPr>
      <w:r>
        <w:rPr>
          <w:rFonts w:cs="Arial"/>
          <w:b/>
          <w:color w:val="000000"/>
          <w:sz w:val="24"/>
          <w:szCs w:val="24"/>
        </w:rPr>
        <w:t xml:space="preserve">Lewis Township Newsletter – </w:t>
      </w:r>
      <w:r w:rsidRPr="00652DC0">
        <w:rPr>
          <w:rFonts w:cs="Arial"/>
          <w:color w:val="000000"/>
          <w:sz w:val="24"/>
          <w:szCs w:val="24"/>
        </w:rPr>
        <w:t>Dennis Miller</w:t>
      </w:r>
      <w:r>
        <w:rPr>
          <w:rFonts w:cs="Arial"/>
          <w:color w:val="000000"/>
          <w:sz w:val="24"/>
          <w:szCs w:val="24"/>
        </w:rPr>
        <w:t xml:space="preserve"> contact – newsletter is quarterly. Cost of $25 for ¼ page to list township elected officials and meeting dates for each quarter. Any other non-profit organizations within the township: churches, boy scouts, girl scouts, etc. Secretary to call requesting cost for ½ to full page space.</w:t>
      </w:r>
    </w:p>
    <w:p w:rsidR="00101485" w:rsidRDefault="00101485" w:rsidP="00430410">
      <w:pPr>
        <w:numPr>
          <w:ilvl w:val="0"/>
          <w:numId w:val="5"/>
        </w:numPr>
        <w:spacing w:after="0" w:line="240" w:lineRule="auto"/>
        <w:contextualSpacing/>
        <w:rPr>
          <w:rFonts w:cs="Arial"/>
          <w:color w:val="000000"/>
          <w:sz w:val="24"/>
          <w:szCs w:val="24"/>
        </w:rPr>
      </w:pPr>
      <w:r>
        <w:rPr>
          <w:rFonts w:cs="Arial"/>
          <w:b/>
          <w:color w:val="000000"/>
          <w:sz w:val="24"/>
          <w:szCs w:val="24"/>
        </w:rPr>
        <w:lastRenderedPageBreak/>
        <w:t>Verizon –</w:t>
      </w:r>
      <w:r>
        <w:rPr>
          <w:rFonts w:cs="Arial"/>
          <w:color w:val="000000"/>
          <w:sz w:val="24"/>
          <w:szCs w:val="24"/>
        </w:rPr>
        <w:t xml:space="preserve"> no long distance calling on township phone. Secretary to purchase long-distance phone call for minimal amount.</w:t>
      </w:r>
    </w:p>
    <w:p w:rsidR="00C44ECC" w:rsidRDefault="00C44ECC" w:rsidP="00C44ECC">
      <w:pPr>
        <w:spacing w:after="0" w:line="240" w:lineRule="auto"/>
        <w:ind w:left="720"/>
        <w:contextualSpacing/>
        <w:rPr>
          <w:rFonts w:cs="Arial"/>
          <w:color w:val="000000"/>
          <w:sz w:val="24"/>
          <w:szCs w:val="24"/>
        </w:rPr>
      </w:pPr>
    </w:p>
    <w:p w:rsidR="00430410" w:rsidRPr="002367E1" w:rsidRDefault="00430410" w:rsidP="00430410">
      <w:pPr>
        <w:contextualSpacing/>
        <w:rPr>
          <w:rFonts w:cs="Arial"/>
          <w:b/>
          <w:color w:val="000000"/>
          <w:sz w:val="24"/>
          <w:szCs w:val="24"/>
        </w:rPr>
      </w:pPr>
      <w:r w:rsidRPr="002367E1">
        <w:rPr>
          <w:rFonts w:cs="Arial"/>
          <w:b/>
          <w:color w:val="000000"/>
          <w:sz w:val="24"/>
          <w:szCs w:val="24"/>
        </w:rPr>
        <w:t xml:space="preserve">Dates to Remember: </w:t>
      </w:r>
    </w:p>
    <w:p w:rsidR="00430410" w:rsidRPr="002367E1" w:rsidRDefault="00430410" w:rsidP="00430410">
      <w:pPr>
        <w:ind w:left="720"/>
        <w:contextualSpacing/>
        <w:rPr>
          <w:rFonts w:cs="Arial"/>
          <w:color w:val="000000"/>
          <w:sz w:val="24"/>
          <w:szCs w:val="24"/>
        </w:rPr>
      </w:pPr>
      <w:r w:rsidRPr="002367E1">
        <w:rPr>
          <w:rFonts w:cs="Arial"/>
          <w:color w:val="000000"/>
          <w:sz w:val="24"/>
          <w:szCs w:val="24"/>
        </w:rPr>
        <w:t xml:space="preserve">Supervisors work night: </w:t>
      </w:r>
      <w:r>
        <w:rPr>
          <w:rFonts w:cs="Arial"/>
          <w:color w:val="000000"/>
          <w:sz w:val="24"/>
          <w:szCs w:val="24"/>
        </w:rPr>
        <w:t>April 4</w:t>
      </w:r>
      <w:r w:rsidRPr="002367E1">
        <w:rPr>
          <w:rFonts w:cs="Arial"/>
          <w:color w:val="000000"/>
          <w:sz w:val="24"/>
          <w:szCs w:val="24"/>
        </w:rPr>
        <w:t>, 2017</w:t>
      </w:r>
    </w:p>
    <w:p w:rsidR="00430410" w:rsidRPr="002367E1" w:rsidRDefault="00430410" w:rsidP="00430410">
      <w:pPr>
        <w:ind w:left="720"/>
        <w:contextualSpacing/>
        <w:rPr>
          <w:rFonts w:cs="Arial"/>
          <w:color w:val="000000"/>
          <w:sz w:val="24"/>
          <w:szCs w:val="24"/>
        </w:rPr>
      </w:pPr>
      <w:r w:rsidRPr="002367E1">
        <w:rPr>
          <w:rFonts w:cs="Arial"/>
          <w:color w:val="000000"/>
          <w:sz w:val="24"/>
          <w:szCs w:val="24"/>
        </w:rPr>
        <w:t xml:space="preserve">Monthly meeting: </w:t>
      </w:r>
      <w:r>
        <w:rPr>
          <w:rFonts w:cs="Arial"/>
          <w:color w:val="000000"/>
          <w:sz w:val="24"/>
          <w:szCs w:val="24"/>
        </w:rPr>
        <w:t>April 11</w:t>
      </w:r>
      <w:r w:rsidRPr="002367E1">
        <w:rPr>
          <w:rFonts w:cs="Arial"/>
          <w:color w:val="000000"/>
          <w:sz w:val="24"/>
          <w:szCs w:val="24"/>
        </w:rPr>
        <w:t>, 2017</w:t>
      </w:r>
    </w:p>
    <w:p w:rsidR="00430410" w:rsidRDefault="00430410" w:rsidP="00430410">
      <w:pPr>
        <w:rPr>
          <w:rFonts w:cs="Arial"/>
          <w:color w:val="000000"/>
          <w:sz w:val="24"/>
          <w:szCs w:val="24"/>
        </w:rPr>
      </w:pPr>
    </w:p>
    <w:p w:rsidR="00430410" w:rsidRPr="002367E1" w:rsidRDefault="00430410" w:rsidP="00430410">
      <w:pPr>
        <w:rPr>
          <w:rFonts w:cs="Arial"/>
          <w:color w:val="000000"/>
          <w:sz w:val="24"/>
          <w:szCs w:val="24"/>
        </w:rPr>
      </w:pPr>
      <w:r w:rsidRPr="002367E1">
        <w:rPr>
          <w:rFonts w:cs="Arial"/>
          <w:color w:val="000000"/>
          <w:sz w:val="24"/>
          <w:szCs w:val="24"/>
        </w:rPr>
        <w:t xml:space="preserve">Checks reviewed and Signed: </w:t>
      </w:r>
      <w:r w:rsidR="00101485">
        <w:rPr>
          <w:rFonts w:cs="Arial"/>
          <w:color w:val="000000"/>
          <w:sz w:val="24"/>
          <w:szCs w:val="24"/>
        </w:rPr>
        <w:t>Chad</w:t>
      </w:r>
      <w:r w:rsidRPr="002367E1">
        <w:rPr>
          <w:rFonts w:cs="Arial"/>
          <w:color w:val="000000"/>
          <w:sz w:val="24"/>
          <w:szCs w:val="24"/>
        </w:rPr>
        <w:t xml:space="preserve"> made a motion to pay the bills, </w:t>
      </w:r>
      <w:r w:rsidR="00101485">
        <w:rPr>
          <w:rFonts w:cs="Arial"/>
          <w:color w:val="000000"/>
          <w:sz w:val="24"/>
          <w:szCs w:val="24"/>
        </w:rPr>
        <w:t>Jeff</w:t>
      </w:r>
      <w:r w:rsidRPr="002367E1">
        <w:rPr>
          <w:rFonts w:cs="Arial"/>
          <w:color w:val="000000"/>
          <w:sz w:val="24"/>
          <w:szCs w:val="24"/>
        </w:rPr>
        <w:t xml:space="preserve"> seconded the motion, all in favor. </w:t>
      </w:r>
    </w:p>
    <w:p w:rsidR="00430410" w:rsidRPr="002367E1" w:rsidRDefault="00430410" w:rsidP="00430410">
      <w:pPr>
        <w:rPr>
          <w:sz w:val="24"/>
          <w:szCs w:val="24"/>
        </w:rPr>
      </w:pPr>
      <w:r w:rsidRPr="002367E1">
        <w:rPr>
          <w:rFonts w:cs="Arial"/>
          <w:color w:val="000000"/>
          <w:sz w:val="24"/>
          <w:szCs w:val="24"/>
        </w:rPr>
        <w:t>T</w:t>
      </w:r>
      <w:r w:rsidRPr="002367E1">
        <w:rPr>
          <w:sz w:val="24"/>
          <w:szCs w:val="24"/>
        </w:rPr>
        <w:t xml:space="preserve">he meeting adjourned at </w:t>
      </w:r>
      <w:r w:rsidR="00101485">
        <w:rPr>
          <w:sz w:val="24"/>
          <w:szCs w:val="24"/>
        </w:rPr>
        <w:t>8:45 pm, Chad</w:t>
      </w:r>
      <w:r w:rsidRPr="002367E1">
        <w:rPr>
          <w:sz w:val="24"/>
          <w:szCs w:val="24"/>
        </w:rPr>
        <w:t xml:space="preserve"> made the motion to adjourn, </w:t>
      </w:r>
      <w:r w:rsidR="00101485">
        <w:rPr>
          <w:sz w:val="24"/>
          <w:szCs w:val="24"/>
        </w:rPr>
        <w:t>Jeff</w:t>
      </w:r>
      <w:r w:rsidRPr="002367E1">
        <w:rPr>
          <w:sz w:val="24"/>
          <w:szCs w:val="24"/>
        </w:rPr>
        <w:t xml:space="preserve"> seconded, all in favor.</w:t>
      </w:r>
    </w:p>
    <w:p w:rsidR="00430410" w:rsidRPr="002367E1" w:rsidRDefault="00430410" w:rsidP="00430410">
      <w:pPr>
        <w:spacing w:after="120"/>
        <w:rPr>
          <w:sz w:val="24"/>
          <w:szCs w:val="24"/>
        </w:rPr>
      </w:pPr>
      <w:r w:rsidRPr="002367E1">
        <w:rPr>
          <w:sz w:val="24"/>
          <w:szCs w:val="24"/>
        </w:rPr>
        <w:t>Respectfully submitted,</w:t>
      </w:r>
    </w:p>
    <w:p w:rsidR="00430410" w:rsidRPr="002367E1" w:rsidRDefault="00430410" w:rsidP="00430410">
      <w:pPr>
        <w:spacing w:after="120"/>
        <w:rPr>
          <w:sz w:val="24"/>
          <w:szCs w:val="24"/>
        </w:rPr>
      </w:pPr>
    </w:p>
    <w:p w:rsidR="00430410" w:rsidRDefault="00430410" w:rsidP="00430410">
      <w:pPr>
        <w:rPr>
          <w:sz w:val="24"/>
          <w:szCs w:val="24"/>
        </w:rPr>
      </w:pPr>
      <w:r w:rsidRPr="002367E1">
        <w:rPr>
          <w:sz w:val="24"/>
          <w:szCs w:val="24"/>
        </w:rPr>
        <w:t>Gloria Lewis, Secretary</w:t>
      </w:r>
    </w:p>
    <w:p w:rsidR="00430410" w:rsidRPr="002367E1" w:rsidRDefault="00430410" w:rsidP="00430410">
      <w:pPr>
        <w:rPr>
          <w:sz w:val="24"/>
          <w:szCs w:val="24"/>
        </w:rPr>
      </w:pPr>
      <w:r w:rsidRPr="002367E1">
        <w:rPr>
          <w:sz w:val="24"/>
          <w:szCs w:val="24"/>
        </w:rPr>
        <w:t>Jeff H</w:t>
      </w:r>
      <w:r>
        <w:rPr>
          <w:sz w:val="24"/>
          <w:szCs w:val="24"/>
        </w:rPr>
        <w:t>arris__________________________</w:t>
      </w:r>
      <w:r w:rsidRPr="002367E1">
        <w:rPr>
          <w:sz w:val="24"/>
          <w:szCs w:val="24"/>
        </w:rPr>
        <w:tab/>
        <w:t>Alden J. Evans Jr.</w:t>
      </w:r>
      <w:r>
        <w:rPr>
          <w:sz w:val="24"/>
          <w:szCs w:val="24"/>
        </w:rPr>
        <w:t xml:space="preserve"> </w:t>
      </w:r>
      <w:r w:rsidRPr="002367E1">
        <w:rPr>
          <w:sz w:val="24"/>
          <w:szCs w:val="24"/>
        </w:rPr>
        <w:t>_______________________</w:t>
      </w:r>
    </w:p>
    <w:p w:rsidR="00DA6C47" w:rsidRPr="00D57739" w:rsidRDefault="00430410" w:rsidP="00430410">
      <w:pPr>
        <w:rPr>
          <w:rFonts w:ascii="Arial" w:hAnsi="Arial" w:cs="Arial"/>
          <w:i/>
          <w:sz w:val="24"/>
          <w:szCs w:val="24"/>
        </w:rPr>
      </w:pPr>
      <w:r w:rsidRPr="002367E1">
        <w:rPr>
          <w:sz w:val="24"/>
          <w:szCs w:val="24"/>
        </w:rPr>
        <w:t xml:space="preserve">Chad </w:t>
      </w:r>
      <w:r>
        <w:rPr>
          <w:sz w:val="24"/>
          <w:szCs w:val="24"/>
        </w:rPr>
        <w:t>Hall __________________________</w:t>
      </w:r>
    </w:p>
    <w:sectPr w:rsidR="00DA6C47" w:rsidRPr="00D5773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24D" w:rsidRDefault="0091124D" w:rsidP="00583D9A">
      <w:pPr>
        <w:spacing w:after="0" w:line="240" w:lineRule="auto"/>
      </w:pPr>
      <w:r>
        <w:separator/>
      </w:r>
    </w:p>
  </w:endnote>
  <w:endnote w:type="continuationSeparator" w:id="0">
    <w:p w:rsidR="0091124D" w:rsidRDefault="0091124D" w:rsidP="0058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019250"/>
      <w:docPartObj>
        <w:docPartGallery w:val="Page Numbers (Bottom of Page)"/>
        <w:docPartUnique/>
      </w:docPartObj>
    </w:sdtPr>
    <w:sdtEndPr>
      <w:rPr>
        <w:noProof/>
      </w:rPr>
    </w:sdtEndPr>
    <w:sdtContent>
      <w:p w:rsidR="002626C3" w:rsidRDefault="002626C3">
        <w:pPr>
          <w:pStyle w:val="Footer"/>
          <w:jc w:val="center"/>
        </w:pPr>
        <w:r>
          <w:fldChar w:fldCharType="begin"/>
        </w:r>
        <w:r>
          <w:instrText xml:space="preserve"> PAGE   \* MERGEFORMAT </w:instrText>
        </w:r>
        <w:r>
          <w:fldChar w:fldCharType="separate"/>
        </w:r>
        <w:r w:rsidR="0068478E">
          <w:rPr>
            <w:noProof/>
          </w:rPr>
          <w:t>4</w:t>
        </w:r>
        <w:r>
          <w:rPr>
            <w:noProof/>
          </w:rPr>
          <w:fldChar w:fldCharType="end"/>
        </w:r>
      </w:p>
    </w:sdtContent>
  </w:sdt>
  <w:p w:rsidR="002626C3" w:rsidRDefault="00262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24D" w:rsidRDefault="0091124D" w:rsidP="00583D9A">
      <w:pPr>
        <w:spacing w:after="0" w:line="240" w:lineRule="auto"/>
      </w:pPr>
      <w:r>
        <w:separator/>
      </w:r>
    </w:p>
  </w:footnote>
  <w:footnote w:type="continuationSeparator" w:id="0">
    <w:p w:rsidR="0091124D" w:rsidRDefault="0091124D" w:rsidP="00583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D9A" w:rsidRPr="00F61F13" w:rsidRDefault="00F61F13" w:rsidP="00F61F13">
    <w:pPr>
      <w:pStyle w:val="Heading1"/>
      <w:rPr>
        <w:color w:val="auto"/>
        <w:sz w:val="28"/>
        <w:szCs w:val="28"/>
      </w:rPr>
    </w:pPr>
    <w:r w:rsidRPr="00F61F13">
      <w:rPr>
        <w:color w:val="auto"/>
        <w:sz w:val="28"/>
        <w:szCs w:val="28"/>
      </w:rPr>
      <w:t>CASCADE TOWNSHIP MEETING MINUTES</w:t>
    </w:r>
    <w:r w:rsidR="00E659F4">
      <w:rPr>
        <w:color w:val="auto"/>
        <w:sz w:val="28"/>
        <w:szCs w:val="28"/>
      </w:rPr>
      <w:tab/>
    </w:r>
    <w:r w:rsidR="00E659F4">
      <w:rPr>
        <w:color w:val="auto"/>
        <w:sz w:val="28"/>
        <w:szCs w:val="28"/>
      </w:rPr>
      <w:tab/>
    </w:r>
    <w:r w:rsidR="00E659F4">
      <w:rPr>
        <w:color w:val="auto"/>
        <w:sz w:val="28"/>
        <w:szCs w:val="28"/>
      </w:rPr>
      <w:tab/>
    </w:r>
    <w:r w:rsidR="00C84EC8">
      <w:rPr>
        <w:color w:val="auto"/>
        <w:sz w:val="28"/>
        <w:szCs w:val="28"/>
      </w:rPr>
      <w:t xml:space="preserve">March </w:t>
    </w:r>
    <w:r w:rsidR="00B500BA">
      <w:rPr>
        <w:color w:val="auto"/>
        <w:sz w:val="28"/>
        <w:szCs w:val="28"/>
      </w:rPr>
      <w:t>21</w:t>
    </w:r>
    <w:r w:rsidR="00C84EC8">
      <w:rPr>
        <w:color w:val="auto"/>
        <w:sz w:val="28"/>
        <w:szCs w:val="28"/>
      </w:rPr>
      <w: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404F6"/>
    <w:multiLevelType w:val="hybridMultilevel"/>
    <w:tmpl w:val="E020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54F99"/>
    <w:multiLevelType w:val="hybridMultilevel"/>
    <w:tmpl w:val="BA2497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47C9A"/>
    <w:multiLevelType w:val="hybridMultilevel"/>
    <w:tmpl w:val="F6B4F3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30E34"/>
    <w:multiLevelType w:val="hybridMultilevel"/>
    <w:tmpl w:val="223809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0320A"/>
    <w:multiLevelType w:val="hybridMultilevel"/>
    <w:tmpl w:val="ED9C02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7B197D"/>
    <w:multiLevelType w:val="hybridMultilevel"/>
    <w:tmpl w:val="EB52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B06EA"/>
    <w:multiLevelType w:val="hybridMultilevel"/>
    <w:tmpl w:val="C1D6C1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191C3C"/>
    <w:multiLevelType w:val="hybridMultilevel"/>
    <w:tmpl w:val="8BC239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4"/>
  </w:num>
  <w:num w:numId="6">
    <w:abstractNumId w:val="2"/>
  </w:num>
  <w:num w:numId="7">
    <w:abstractNumId w:val="5"/>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9A"/>
    <w:rsid w:val="000079BA"/>
    <w:rsid w:val="000152E8"/>
    <w:rsid w:val="000273BD"/>
    <w:rsid w:val="00034D9A"/>
    <w:rsid w:val="00036702"/>
    <w:rsid w:val="00045A0A"/>
    <w:rsid w:val="00051CB4"/>
    <w:rsid w:val="00060FB8"/>
    <w:rsid w:val="00065FD3"/>
    <w:rsid w:val="0007620D"/>
    <w:rsid w:val="000818C3"/>
    <w:rsid w:val="00085AEA"/>
    <w:rsid w:val="000B2D79"/>
    <w:rsid w:val="000B5B0A"/>
    <w:rsid w:val="000C5CFB"/>
    <w:rsid w:val="000E3783"/>
    <w:rsid w:val="000E487F"/>
    <w:rsid w:val="00101485"/>
    <w:rsid w:val="0010497C"/>
    <w:rsid w:val="001056A9"/>
    <w:rsid w:val="00112FA1"/>
    <w:rsid w:val="0011728B"/>
    <w:rsid w:val="001215BD"/>
    <w:rsid w:val="00124D78"/>
    <w:rsid w:val="00140F78"/>
    <w:rsid w:val="00156FCF"/>
    <w:rsid w:val="0017319E"/>
    <w:rsid w:val="00176391"/>
    <w:rsid w:val="001833D6"/>
    <w:rsid w:val="00190338"/>
    <w:rsid w:val="00196E6F"/>
    <w:rsid w:val="001B249A"/>
    <w:rsid w:val="001C34B9"/>
    <w:rsid w:val="001C4DA6"/>
    <w:rsid w:val="001C6CBB"/>
    <w:rsid w:val="001D0C4B"/>
    <w:rsid w:val="001E0AA9"/>
    <w:rsid w:val="001E3485"/>
    <w:rsid w:val="002020DD"/>
    <w:rsid w:val="002037F7"/>
    <w:rsid w:val="0020441E"/>
    <w:rsid w:val="00207046"/>
    <w:rsid w:val="00213A6A"/>
    <w:rsid w:val="00216347"/>
    <w:rsid w:val="00223774"/>
    <w:rsid w:val="00223AAF"/>
    <w:rsid w:val="00226B59"/>
    <w:rsid w:val="00237CF6"/>
    <w:rsid w:val="00242D0B"/>
    <w:rsid w:val="00245329"/>
    <w:rsid w:val="00245E38"/>
    <w:rsid w:val="002469D6"/>
    <w:rsid w:val="002626C3"/>
    <w:rsid w:val="002733C1"/>
    <w:rsid w:val="00277656"/>
    <w:rsid w:val="00294835"/>
    <w:rsid w:val="00297324"/>
    <w:rsid w:val="002A254B"/>
    <w:rsid w:val="002A392B"/>
    <w:rsid w:val="002A669D"/>
    <w:rsid w:val="002B278E"/>
    <w:rsid w:val="002C1D40"/>
    <w:rsid w:val="002C2313"/>
    <w:rsid w:val="002C3DBA"/>
    <w:rsid w:val="002E201D"/>
    <w:rsid w:val="002F0A08"/>
    <w:rsid w:val="002F3569"/>
    <w:rsid w:val="002F46E7"/>
    <w:rsid w:val="002F5C34"/>
    <w:rsid w:val="002F75CC"/>
    <w:rsid w:val="002F7EDF"/>
    <w:rsid w:val="00303E5F"/>
    <w:rsid w:val="00317289"/>
    <w:rsid w:val="00323325"/>
    <w:rsid w:val="0033172B"/>
    <w:rsid w:val="003324C7"/>
    <w:rsid w:val="00334678"/>
    <w:rsid w:val="0034069E"/>
    <w:rsid w:val="00345C52"/>
    <w:rsid w:val="00353920"/>
    <w:rsid w:val="00354926"/>
    <w:rsid w:val="00357E9E"/>
    <w:rsid w:val="0036274D"/>
    <w:rsid w:val="00363689"/>
    <w:rsid w:val="003860BF"/>
    <w:rsid w:val="00393E3B"/>
    <w:rsid w:val="00396DDF"/>
    <w:rsid w:val="0039722E"/>
    <w:rsid w:val="003A3954"/>
    <w:rsid w:val="003A558E"/>
    <w:rsid w:val="003B47D0"/>
    <w:rsid w:val="003E447A"/>
    <w:rsid w:val="003E71D5"/>
    <w:rsid w:val="003F4685"/>
    <w:rsid w:val="004012CC"/>
    <w:rsid w:val="00402968"/>
    <w:rsid w:val="00403569"/>
    <w:rsid w:val="004169E2"/>
    <w:rsid w:val="004202C6"/>
    <w:rsid w:val="00421BD0"/>
    <w:rsid w:val="00430410"/>
    <w:rsid w:val="004356BE"/>
    <w:rsid w:val="00436306"/>
    <w:rsid w:val="00441DCA"/>
    <w:rsid w:val="004421DB"/>
    <w:rsid w:val="004425D7"/>
    <w:rsid w:val="004505B3"/>
    <w:rsid w:val="00455366"/>
    <w:rsid w:val="00457BA2"/>
    <w:rsid w:val="004729EB"/>
    <w:rsid w:val="00473031"/>
    <w:rsid w:val="004736C0"/>
    <w:rsid w:val="0048530B"/>
    <w:rsid w:val="00485690"/>
    <w:rsid w:val="004A7012"/>
    <w:rsid w:val="004B134E"/>
    <w:rsid w:val="004B43F3"/>
    <w:rsid w:val="004B567F"/>
    <w:rsid w:val="004B5C61"/>
    <w:rsid w:val="004B6D45"/>
    <w:rsid w:val="004C349A"/>
    <w:rsid w:val="004C7824"/>
    <w:rsid w:val="004D3078"/>
    <w:rsid w:val="004D341A"/>
    <w:rsid w:val="004E0779"/>
    <w:rsid w:val="004E74B0"/>
    <w:rsid w:val="004F326D"/>
    <w:rsid w:val="004F3DC3"/>
    <w:rsid w:val="004F76FF"/>
    <w:rsid w:val="00503D29"/>
    <w:rsid w:val="0051064B"/>
    <w:rsid w:val="00512DAE"/>
    <w:rsid w:val="00521DBB"/>
    <w:rsid w:val="00533DD2"/>
    <w:rsid w:val="00547046"/>
    <w:rsid w:val="0054736A"/>
    <w:rsid w:val="00547BA7"/>
    <w:rsid w:val="0055235B"/>
    <w:rsid w:val="0055262D"/>
    <w:rsid w:val="0056610A"/>
    <w:rsid w:val="0056695E"/>
    <w:rsid w:val="00573BBF"/>
    <w:rsid w:val="00583D9A"/>
    <w:rsid w:val="00586FC5"/>
    <w:rsid w:val="00596FDD"/>
    <w:rsid w:val="00597497"/>
    <w:rsid w:val="005A71E6"/>
    <w:rsid w:val="005B16B6"/>
    <w:rsid w:val="005B4955"/>
    <w:rsid w:val="005C2E37"/>
    <w:rsid w:val="005C5E1D"/>
    <w:rsid w:val="005C64BA"/>
    <w:rsid w:val="005C6EF3"/>
    <w:rsid w:val="005D5551"/>
    <w:rsid w:val="00600E74"/>
    <w:rsid w:val="00605404"/>
    <w:rsid w:val="00617F16"/>
    <w:rsid w:val="00622007"/>
    <w:rsid w:val="00630F31"/>
    <w:rsid w:val="00631E21"/>
    <w:rsid w:val="006327DA"/>
    <w:rsid w:val="0063661D"/>
    <w:rsid w:val="0065244D"/>
    <w:rsid w:val="00652DC0"/>
    <w:rsid w:val="00654B11"/>
    <w:rsid w:val="006727EC"/>
    <w:rsid w:val="00673FFE"/>
    <w:rsid w:val="0068478E"/>
    <w:rsid w:val="00691583"/>
    <w:rsid w:val="00693B7A"/>
    <w:rsid w:val="006A59B5"/>
    <w:rsid w:val="006B206C"/>
    <w:rsid w:val="006B69F9"/>
    <w:rsid w:val="006C055F"/>
    <w:rsid w:val="006D26E7"/>
    <w:rsid w:val="006E3983"/>
    <w:rsid w:val="006F4303"/>
    <w:rsid w:val="00701FF2"/>
    <w:rsid w:val="00702134"/>
    <w:rsid w:val="00702413"/>
    <w:rsid w:val="00715EC4"/>
    <w:rsid w:val="00740500"/>
    <w:rsid w:val="00742E6E"/>
    <w:rsid w:val="0075228D"/>
    <w:rsid w:val="00757AA8"/>
    <w:rsid w:val="00771B8D"/>
    <w:rsid w:val="0077432F"/>
    <w:rsid w:val="00774478"/>
    <w:rsid w:val="00774AFA"/>
    <w:rsid w:val="00777368"/>
    <w:rsid w:val="00782046"/>
    <w:rsid w:val="007832C4"/>
    <w:rsid w:val="00790592"/>
    <w:rsid w:val="00795F4C"/>
    <w:rsid w:val="007A1393"/>
    <w:rsid w:val="007A3AAF"/>
    <w:rsid w:val="007A3C4E"/>
    <w:rsid w:val="007A72C2"/>
    <w:rsid w:val="007B28A0"/>
    <w:rsid w:val="007C2B84"/>
    <w:rsid w:val="007C6D2C"/>
    <w:rsid w:val="007D3C09"/>
    <w:rsid w:val="007E1458"/>
    <w:rsid w:val="007E5CEB"/>
    <w:rsid w:val="007F40A7"/>
    <w:rsid w:val="00800365"/>
    <w:rsid w:val="00802EC3"/>
    <w:rsid w:val="00805747"/>
    <w:rsid w:val="0080645A"/>
    <w:rsid w:val="008108C0"/>
    <w:rsid w:val="008109CB"/>
    <w:rsid w:val="008114AF"/>
    <w:rsid w:val="00815F88"/>
    <w:rsid w:val="00823CFC"/>
    <w:rsid w:val="0082501C"/>
    <w:rsid w:val="0082668D"/>
    <w:rsid w:val="00826FDD"/>
    <w:rsid w:val="00836283"/>
    <w:rsid w:val="0084687A"/>
    <w:rsid w:val="00850D92"/>
    <w:rsid w:val="00856D46"/>
    <w:rsid w:val="00857034"/>
    <w:rsid w:val="00857516"/>
    <w:rsid w:val="008575CA"/>
    <w:rsid w:val="008604BB"/>
    <w:rsid w:val="0086135C"/>
    <w:rsid w:val="0087518A"/>
    <w:rsid w:val="00876E9E"/>
    <w:rsid w:val="008A1842"/>
    <w:rsid w:val="008A53BF"/>
    <w:rsid w:val="008C0985"/>
    <w:rsid w:val="008C437A"/>
    <w:rsid w:val="008E1C3F"/>
    <w:rsid w:val="008F65C7"/>
    <w:rsid w:val="008F690B"/>
    <w:rsid w:val="009000D9"/>
    <w:rsid w:val="0090188E"/>
    <w:rsid w:val="00903989"/>
    <w:rsid w:val="0091124D"/>
    <w:rsid w:val="00916FD6"/>
    <w:rsid w:val="00926827"/>
    <w:rsid w:val="00930078"/>
    <w:rsid w:val="009327B8"/>
    <w:rsid w:val="00934E55"/>
    <w:rsid w:val="00935143"/>
    <w:rsid w:val="00950D58"/>
    <w:rsid w:val="009574C0"/>
    <w:rsid w:val="00966109"/>
    <w:rsid w:val="0098290B"/>
    <w:rsid w:val="00992092"/>
    <w:rsid w:val="009A3B4B"/>
    <w:rsid w:val="009C4039"/>
    <w:rsid w:val="009C45D7"/>
    <w:rsid w:val="009C4667"/>
    <w:rsid w:val="009D02B0"/>
    <w:rsid w:val="009D4D42"/>
    <w:rsid w:val="009D4E36"/>
    <w:rsid w:val="009D72AC"/>
    <w:rsid w:val="009E4306"/>
    <w:rsid w:val="009F53FA"/>
    <w:rsid w:val="009F54BD"/>
    <w:rsid w:val="00A035EE"/>
    <w:rsid w:val="00A145A0"/>
    <w:rsid w:val="00A14940"/>
    <w:rsid w:val="00A17FB3"/>
    <w:rsid w:val="00A23CA8"/>
    <w:rsid w:val="00A242FB"/>
    <w:rsid w:val="00A3305C"/>
    <w:rsid w:val="00A35A5E"/>
    <w:rsid w:val="00A364FE"/>
    <w:rsid w:val="00A447DB"/>
    <w:rsid w:val="00A53B5C"/>
    <w:rsid w:val="00A5489E"/>
    <w:rsid w:val="00A554E3"/>
    <w:rsid w:val="00A55C07"/>
    <w:rsid w:val="00A57AEE"/>
    <w:rsid w:val="00A60C2E"/>
    <w:rsid w:val="00A610D6"/>
    <w:rsid w:val="00A65533"/>
    <w:rsid w:val="00A65DC5"/>
    <w:rsid w:val="00A676DE"/>
    <w:rsid w:val="00A70954"/>
    <w:rsid w:val="00A733FF"/>
    <w:rsid w:val="00A74953"/>
    <w:rsid w:val="00A81A76"/>
    <w:rsid w:val="00A82E15"/>
    <w:rsid w:val="00A926C0"/>
    <w:rsid w:val="00A93B0E"/>
    <w:rsid w:val="00A9492F"/>
    <w:rsid w:val="00A97377"/>
    <w:rsid w:val="00AA7B12"/>
    <w:rsid w:val="00AB1742"/>
    <w:rsid w:val="00AB26B1"/>
    <w:rsid w:val="00AB3316"/>
    <w:rsid w:val="00AC3936"/>
    <w:rsid w:val="00AC566A"/>
    <w:rsid w:val="00AC62DF"/>
    <w:rsid w:val="00AD1CE5"/>
    <w:rsid w:val="00AD6AAF"/>
    <w:rsid w:val="00AE5873"/>
    <w:rsid w:val="00AF06C0"/>
    <w:rsid w:val="00AF1641"/>
    <w:rsid w:val="00AF625B"/>
    <w:rsid w:val="00B022E8"/>
    <w:rsid w:val="00B03782"/>
    <w:rsid w:val="00B04D3C"/>
    <w:rsid w:val="00B07B0F"/>
    <w:rsid w:val="00B15A11"/>
    <w:rsid w:val="00B17605"/>
    <w:rsid w:val="00B24203"/>
    <w:rsid w:val="00B24F40"/>
    <w:rsid w:val="00B27851"/>
    <w:rsid w:val="00B44535"/>
    <w:rsid w:val="00B500BA"/>
    <w:rsid w:val="00B60598"/>
    <w:rsid w:val="00B62902"/>
    <w:rsid w:val="00B63F21"/>
    <w:rsid w:val="00B65092"/>
    <w:rsid w:val="00B76B8A"/>
    <w:rsid w:val="00B83F8A"/>
    <w:rsid w:val="00B93D81"/>
    <w:rsid w:val="00B96409"/>
    <w:rsid w:val="00BA3B2C"/>
    <w:rsid w:val="00BB381D"/>
    <w:rsid w:val="00BC5606"/>
    <w:rsid w:val="00BD5AA2"/>
    <w:rsid w:val="00BD7187"/>
    <w:rsid w:val="00BE12FF"/>
    <w:rsid w:val="00BE542D"/>
    <w:rsid w:val="00BF55F5"/>
    <w:rsid w:val="00BF7E11"/>
    <w:rsid w:val="00C01833"/>
    <w:rsid w:val="00C10DC3"/>
    <w:rsid w:val="00C14DB1"/>
    <w:rsid w:val="00C15956"/>
    <w:rsid w:val="00C328C8"/>
    <w:rsid w:val="00C34770"/>
    <w:rsid w:val="00C4048C"/>
    <w:rsid w:val="00C43FA2"/>
    <w:rsid w:val="00C44ECC"/>
    <w:rsid w:val="00C53AC1"/>
    <w:rsid w:val="00C677C4"/>
    <w:rsid w:val="00C74A3A"/>
    <w:rsid w:val="00C84EC8"/>
    <w:rsid w:val="00C90A60"/>
    <w:rsid w:val="00C962B2"/>
    <w:rsid w:val="00CA568A"/>
    <w:rsid w:val="00CA77B6"/>
    <w:rsid w:val="00CB1837"/>
    <w:rsid w:val="00CC3D36"/>
    <w:rsid w:val="00CE0717"/>
    <w:rsid w:val="00CE584E"/>
    <w:rsid w:val="00CE6CAC"/>
    <w:rsid w:val="00CF20B1"/>
    <w:rsid w:val="00CF73A0"/>
    <w:rsid w:val="00D00469"/>
    <w:rsid w:val="00D17639"/>
    <w:rsid w:val="00D43211"/>
    <w:rsid w:val="00D53969"/>
    <w:rsid w:val="00D57739"/>
    <w:rsid w:val="00D674C1"/>
    <w:rsid w:val="00D86816"/>
    <w:rsid w:val="00D93EEA"/>
    <w:rsid w:val="00D97F30"/>
    <w:rsid w:val="00DA312C"/>
    <w:rsid w:val="00DA6C47"/>
    <w:rsid w:val="00DA72A3"/>
    <w:rsid w:val="00DB38A0"/>
    <w:rsid w:val="00DC59E9"/>
    <w:rsid w:val="00DC72EB"/>
    <w:rsid w:val="00DD3A3C"/>
    <w:rsid w:val="00DE2AB1"/>
    <w:rsid w:val="00DE43D5"/>
    <w:rsid w:val="00DE5A0A"/>
    <w:rsid w:val="00E14306"/>
    <w:rsid w:val="00E14C43"/>
    <w:rsid w:val="00E212DB"/>
    <w:rsid w:val="00E24E1F"/>
    <w:rsid w:val="00E2519A"/>
    <w:rsid w:val="00E254EE"/>
    <w:rsid w:val="00E27E7C"/>
    <w:rsid w:val="00E5238B"/>
    <w:rsid w:val="00E52C74"/>
    <w:rsid w:val="00E539C5"/>
    <w:rsid w:val="00E659F4"/>
    <w:rsid w:val="00E73DEA"/>
    <w:rsid w:val="00E808FB"/>
    <w:rsid w:val="00EA0A9E"/>
    <w:rsid w:val="00EA337A"/>
    <w:rsid w:val="00EA36E5"/>
    <w:rsid w:val="00EA4124"/>
    <w:rsid w:val="00EB3704"/>
    <w:rsid w:val="00EC1E13"/>
    <w:rsid w:val="00EC65F4"/>
    <w:rsid w:val="00EE1FEE"/>
    <w:rsid w:val="00F04F1D"/>
    <w:rsid w:val="00F04FA2"/>
    <w:rsid w:val="00F07210"/>
    <w:rsid w:val="00F25D80"/>
    <w:rsid w:val="00F30B67"/>
    <w:rsid w:val="00F33BD5"/>
    <w:rsid w:val="00F35262"/>
    <w:rsid w:val="00F361DE"/>
    <w:rsid w:val="00F42C82"/>
    <w:rsid w:val="00F446D7"/>
    <w:rsid w:val="00F50BCD"/>
    <w:rsid w:val="00F61F13"/>
    <w:rsid w:val="00F634E6"/>
    <w:rsid w:val="00F66D5B"/>
    <w:rsid w:val="00F6790A"/>
    <w:rsid w:val="00F80724"/>
    <w:rsid w:val="00F80EBA"/>
    <w:rsid w:val="00F853A0"/>
    <w:rsid w:val="00F92A53"/>
    <w:rsid w:val="00F94E63"/>
    <w:rsid w:val="00F95EBF"/>
    <w:rsid w:val="00F97D80"/>
    <w:rsid w:val="00FA5D93"/>
    <w:rsid w:val="00FD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4A06C16"/>
  <w15:docId w15:val="{CE3774DD-2047-48B6-AEAD-9D2DD316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F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D9A"/>
  </w:style>
  <w:style w:type="paragraph" w:styleId="Footer">
    <w:name w:val="footer"/>
    <w:basedOn w:val="Normal"/>
    <w:link w:val="FooterChar"/>
    <w:uiPriority w:val="99"/>
    <w:unhideWhenUsed/>
    <w:rsid w:val="00583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D9A"/>
  </w:style>
  <w:style w:type="paragraph" w:styleId="BalloonText">
    <w:name w:val="Balloon Text"/>
    <w:basedOn w:val="Normal"/>
    <w:link w:val="BalloonTextChar"/>
    <w:uiPriority w:val="99"/>
    <w:semiHidden/>
    <w:unhideWhenUsed/>
    <w:rsid w:val="00583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D9A"/>
    <w:rPr>
      <w:rFonts w:ascii="Tahoma" w:hAnsi="Tahoma" w:cs="Tahoma"/>
      <w:sz w:val="16"/>
      <w:szCs w:val="16"/>
    </w:rPr>
  </w:style>
  <w:style w:type="paragraph" w:styleId="ListParagraph">
    <w:name w:val="List Paragraph"/>
    <w:basedOn w:val="Normal"/>
    <w:uiPriority w:val="34"/>
    <w:qFormat/>
    <w:rsid w:val="004B5C61"/>
    <w:pPr>
      <w:ind w:left="720"/>
      <w:contextualSpacing/>
    </w:pPr>
  </w:style>
  <w:style w:type="character" w:styleId="CommentReference">
    <w:name w:val="annotation reference"/>
    <w:basedOn w:val="DefaultParagraphFont"/>
    <w:uiPriority w:val="99"/>
    <w:semiHidden/>
    <w:unhideWhenUsed/>
    <w:rsid w:val="00AD6AAF"/>
    <w:rPr>
      <w:sz w:val="16"/>
      <w:szCs w:val="16"/>
    </w:rPr>
  </w:style>
  <w:style w:type="paragraph" w:styleId="CommentText">
    <w:name w:val="annotation text"/>
    <w:basedOn w:val="Normal"/>
    <w:link w:val="CommentTextChar"/>
    <w:uiPriority w:val="99"/>
    <w:semiHidden/>
    <w:unhideWhenUsed/>
    <w:rsid w:val="00AD6AAF"/>
    <w:pPr>
      <w:spacing w:line="240" w:lineRule="auto"/>
    </w:pPr>
    <w:rPr>
      <w:sz w:val="20"/>
      <w:szCs w:val="20"/>
    </w:rPr>
  </w:style>
  <w:style w:type="character" w:customStyle="1" w:styleId="CommentTextChar">
    <w:name w:val="Comment Text Char"/>
    <w:basedOn w:val="DefaultParagraphFont"/>
    <w:link w:val="CommentText"/>
    <w:uiPriority w:val="99"/>
    <w:semiHidden/>
    <w:rsid w:val="00AD6AAF"/>
    <w:rPr>
      <w:sz w:val="20"/>
      <w:szCs w:val="20"/>
    </w:rPr>
  </w:style>
  <w:style w:type="paragraph" w:styleId="CommentSubject">
    <w:name w:val="annotation subject"/>
    <w:basedOn w:val="CommentText"/>
    <w:next w:val="CommentText"/>
    <w:link w:val="CommentSubjectChar"/>
    <w:uiPriority w:val="99"/>
    <w:semiHidden/>
    <w:unhideWhenUsed/>
    <w:rsid w:val="00AD6AAF"/>
    <w:rPr>
      <w:b/>
      <w:bCs/>
    </w:rPr>
  </w:style>
  <w:style w:type="character" w:customStyle="1" w:styleId="CommentSubjectChar">
    <w:name w:val="Comment Subject Char"/>
    <w:basedOn w:val="CommentTextChar"/>
    <w:link w:val="CommentSubject"/>
    <w:uiPriority w:val="99"/>
    <w:semiHidden/>
    <w:rsid w:val="00AD6AAF"/>
    <w:rPr>
      <w:b/>
      <w:bCs/>
      <w:sz w:val="20"/>
      <w:szCs w:val="20"/>
    </w:rPr>
  </w:style>
  <w:style w:type="character" w:customStyle="1" w:styleId="Heading1Char">
    <w:name w:val="Heading 1 Char"/>
    <w:basedOn w:val="DefaultParagraphFont"/>
    <w:link w:val="Heading1"/>
    <w:uiPriority w:val="9"/>
    <w:rsid w:val="00F61F1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12DAE"/>
    <w:rPr>
      <w:color w:val="0000FF" w:themeColor="hyperlink"/>
      <w:u w:val="single"/>
    </w:rPr>
  </w:style>
  <w:style w:type="character" w:styleId="Strong">
    <w:name w:val="Strong"/>
    <w:basedOn w:val="DefaultParagraphFont"/>
    <w:uiPriority w:val="22"/>
    <w:qFormat/>
    <w:rsid w:val="009D4E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8242">
      <w:bodyDiv w:val="1"/>
      <w:marLeft w:val="0"/>
      <w:marRight w:val="0"/>
      <w:marTop w:val="0"/>
      <w:marBottom w:val="0"/>
      <w:divBdr>
        <w:top w:val="none" w:sz="0" w:space="0" w:color="auto"/>
        <w:left w:val="none" w:sz="0" w:space="0" w:color="auto"/>
        <w:bottom w:val="none" w:sz="0" w:space="0" w:color="auto"/>
        <w:right w:val="none" w:sz="0" w:space="0" w:color="auto"/>
      </w:divBdr>
    </w:div>
    <w:div w:id="451677377">
      <w:bodyDiv w:val="1"/>
      <w:marLeft w:val="0"/>
      <w:marRight w:val="0"/>
      <w:marTop w:val="0"/>
      <w:marBottom w:val="0"/>
      <w:divBdr>
        <w:top w:val="none" w:sz="0" w:space="0" w:color="auto"/>
        <w:left w:val="none" w:sz="0" w:space="0" w:color="auto"/>
        <w:bottom w:val="none" w:sz="0" w:space="0" w:color="auto"/>
        <w:right w:val="none" w:sz="0" w:space="0" w:color="auto"/>
      </w:divBdr>
    </w:div>
    <w:div w:id="746348173">
      <w:bodyDiv w:val="1"/>
      <w:marLeft w:val="0"/>
      <w:marRight w:val="0"/>
      <w:marTop w:val="0"/>
      <w:marBottom w:val="0"/>
      <w:divBdr>
        <w:top w:val="none" w:sz="0" w:space="0" w:color="auto"/>
        <w:left w:val="none" w:sz="0" w:space="0" w:color="auto"/>
        <w:bottom w:val="none" w:sz="0" w:space="0" w:color="auto"/>
        <w:right w:val="none" w:sz="0" w:space="0" w:color="auto"/>
      </w:divBdr>
    </w:div>
    <w:div w:id="1020620980">
      <w:bodyDiv w:val="1"/>
      <w:marLeft w:val="0"/>
      <w:marRight w:val="0"/>
      <w:marTop w:val="0"/>
      <w:marBottom w:val="0"/>
      <w:divBdr>
        <w:top w:val="none" w:sz="0" w:space="0" w:color="auto"/>
        <w:left w:val="none" w:sz="0" w:space="0" w:color="auto"/>
        <w:bottom w:val="none" w:sz="0" w:space="0" w:color="auto"/>
        <w:right w:val="none" w:sz="0" w:space="0" w:color="auto"/>
      </w:divBdr>
    </w:div>
    <w:div w:id="1136144525">
      <w:bodyDiv w:val="1"/>
      <w:marLeft w:val="0"/>
      <w:marRight w:val="0"/>
      <w:marTop w:val="0"/>
      <w:marBottom w:val="0"/>
      <w:divBdr>
        <w:top w:val="none" w:sz="0" w:space="0" w:color="auto"/>
        <w:left w:val="none" w:sz="0" w:space="0" w:color="auto"/>
        <w:bottom w:val="none" w:sz="0" w:space="0" w:color="auto"/>
        <w:right w:val="none" w:sz="0" w:space="0" w:color="auto"/>
      </w:divBdr>
    </w:div>
    <w:div w:id="1136293529">
      <w:bodyDiv w:val="1"/>
      <w:marLeft w:val="0"/>
      <w:marRight w:val="0"/>
      <w:marTop w:val="0"/>
      <w:marBottom w:val="0"/>
      <w:divBdr>
        <w:top w:val="none" w:sz="0" w:space="0" w:color="auto"/>
        <w:left w:val="none" w:sz="0" w:space="0" w:color="auto"/>
        <w:bottom w:val="none" w:sz="0" w:space="0" w:color="auto"/>
        <w:right w:val="none" w:sz="0" w:space="0" w:color="auto"/>
      </w:divBdr>
    </w:div>
    <w:div w:id="1236163421">
      <w:bodyDiv w:val="1"/>
      <w:marLeft w:val="0"/>
      <w:marRight w:val="0"/>
      <w:marTop w:val="0"/>
      <w:marBottom w:val="0"/>
      <w:divBdr>
        <w:top w:val="none" w:sz="0" w:space="0" w:color="auto"/>
        <w:left w:val="none" w:sz="0" w:space="0" w:color="auto"/>
        <w:bottom w:val="none" w:sz="0" w:space="0" w:color="auto"/>
        <w:right w:val="none" w:sz="0" w:space="0" w:color="auto"/>
      </w:divBdr>
    </w:div>
    <w:div w:id="1531604629">
      <w:bodyDiv w:val="1"/>
      <w:marLeft w:val="0"/>
      <w:marRight w:val="0"/>
      <w:marTop w:val="0"/>
      <w:marBottom w:val="0"/>
      <w:divBdr>
        <w:top w:val="none" w:sz="0" w:space="0" w:color="auto"/>
        <w:left w:val="none" w:sz="0" w:space="0" w:color="auto"/>
        <w:bottom w:val="none" w:sz="0" w:space="0" w:color="auto"/>
        <w:right w:val="none" w:sz="0" w:space="0" w:color="auto"/>
      </w:divBdr>
    </w:div>
    <w:div w:id="1597783010">
      <w:bodyDiv w:val="1"/>
      <w:marLeft w:val="0"/>
      <w:marRight w:val="0"/>
      <w:marTop w:val="0"/>
      <w:marBottom w:val="0"/>
      <w:divBdr>
        <w:top w:val="none" w:sz="0" w:space="0" w:color="auto"/>
        <w:left w:val="none" w:sz="0" w:space="0" w:color="auto"/>
        <w:bottom w:val="none" w:sz="0" w:space="0" w:color="auto"/>
        <w:right w:val="none" w:sz="0" w:space="0" w:color="auto"/>
      </w:divBdr>
    </w:div>
    <w:div w:id="1629504804">
      <w:bodyDiv w:val="1"/>
      <w:marLeft w:val="0"/>
      <w:marRight w:val="0"/>
      <w:marTop w:val="0"/>
      <w:marBottom w:val="0"/>
      <w:divBdr>
        <w:top w:val="none" w:sz="0" w:space="0" w:color="auto"/>
        <w:left w:val="none" w:sz="0" w:space="0" w:color="auto"/>
        <w:bottom w:val="none" w:sz="0" w:space="0" w:color="auto"/>
        <w:right w:val="none" w:sz="0" w:space="0" w:color="auto"/>
      </w:divBdr>
    </w:div>
    <w:div w:id="1990673164">
      <w:bodyDiv w:val="1"/>
      <w:marLeft w:val="0"/>
      <w:marRight w:val="0"/>
      <w:marTop w:val="0"/>
      <w:marBottom w:val="0"/>
      <w:divBdr>
        <w:top w:val="none" w:sz="0" w:space="0" w:color="auto"/>
        <w:left w:val="none" w:sz="0" w:space="0" w:color="auto"/>
        <w:bottom w:val="none" w:sz="0" w:space="0" w:color="auto"/>
        <w:right w:val="none" w:sz="0" w:space="0" w:color="auto"/>
      </w:divBdr>
    </w:div>
    <w:div w:id="2052074981">
      <w:bodyDiv w:val="1"/>
      <w:marLeft w:val="0"/>
      <w:marRight w:val="0"/>
      <w:marTop w:val="0"/>
      <w:marBottom w:val="0"/>
      <w:divBdr>
        <w:top w:val="none" w:sz="0" w:space="0" w:color="auto"/>
        <w:left w:val="none" w:sz="0" w:space="0" w:color="auto"/>
        <w:bottom w:val="none" w:sz="0" w:space="0" w:color="auto"/>
        <w:right w:val="none" w:sz="0" w:space="0" w:color="auto"/>
      </w:divBdr>
    </w:div>
    <w:div w:id="20877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6C4CD7-EA21-4DCB-9169-B1E44865E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johnson</dc:creator>
  <cp:lastModifiedBy>Cascade Township 2</cp:lastModifiedBy>
  <cp:revision>4</cp:revision>
  <cp:lastPrinted>2016-09-20T22:20:00Z</cp:lastPrinted>
  <dcterms:created xsi:type="dcterms:W3CDTF">2017-03-22T16:05:00Z</dcterms:created>
  <dcterms:modified xsi:type="dcterms:W3CDTF">2017-04-04T22:01:00Z</dcterms:modified>
</cp:coreProperties>
</file>