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36BC1792" w:rsidR="00583D9A" w:rsidRPr="00334678" w:rsidRDefault="00583D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07163B">
        <w:rPr>
          <w:rFonts w:ascii="Arial" w:hAnsi="Arial" w:cs="Arial"/>
          <w:sz w:val="24"/>
          <w:szCs w:val="24"/>
        </w:rPr>
        <w:t xml:space="preserve">June 12, 2018 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2E5929A8" w:rsidR="00583D9A" w:rsidRPr="00334678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334678">
        <w:rPr>
          <w:rFonts w:ascii="Arial" w:hAnsi="Arial" w:cs="Arial"/>
          <w:sz w:val="24"/>
          <w:szCs w:val="24"/>
        </w:rPr>
        <w:t>Jeff Harris</w:t>
      </w:r>
      <w:r w:rsidR="00DA72A3" w:rsidRPr="00334678">
        <w:rPr>
          <w:rFonts w:ascii="Arial" w:hAnsi="Arial" w:cs="Arial"/>
          <w:sz w:val="24"/>
          <w:szCs w:val="24"/>
        </w:rPr>
        <w:t xml:space="preserve">, </w:t>
      </w:r>
      <w:r w:rsidR="00F107C3">
        <w:rPr>
          <w:rFonts w:ascii="Arial" w:hAnsi="Arial" w:cs="Arial"/>
          <w:sz w:val="24"/>
          <w:szCs w:val="24"/>
        </w:rPr>
        <w:t xml:space="preserve">Chad Hall, </w:t>
      </w:r>
      <w:r w:rsidR="00EC71D7">
        <w:rPr>
          <w:rFonts w:ascii="Arial" w:hAnsi="Arial" w:cs="Arial"/>
          <w:sz w:val="24"/>
          <w:szCs w:val="24"/>
        </w:rPr>
        <w:t>a</w:t>
      </w:r>
      <w:r w:rsidRPr="00334678">
        <w:rPr>
          <w:rFonts w:ascii="Arial" w:hAnsi="Arial" w:cs="Arial"/>
          <w:sz w:val="24"/>
          <w:szCs w:val="24"/>
        </w:rPr>
        <w:t xml:space="preserve">nd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</w:p>
    <w:p w14:paraId="63B26418" w14:textId="77777777" w:rsidR="00F61F13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y: Gloria Lewis</w:t>
      </w:r>
      <w:r w:rsidR="00F25D80" w:rsidRPr="00334678">
        <w:rPr>
          <w:rFonts w:ascii="Arial" w:hAnsi="Arial" w:cs="Arial"/>
          <w:sz w:val="24"/>
          <w:szCs w:val="24"/>
        </w:rPr>
        <w:t xml:space="preserve">, Treasurer: 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0E57A" w14:textId="397CA697" w:rsidR="004053FB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Others in </w:t>
      </w:r>
      <w:r w:rsidR="004152FE" w:rsidRPr="00334678">
        <w:rPr>
          <w:rFonts w:ascii="Arial" w:hAnsi="Arial" w:cs="Arial"/>
          <w:sz w:val="24"/>
          <w:szCs w:val="24"/>
        </w:rPr>
        <w:t>attendance:</w:t>
      </w:r>
    </w:p>
    <w:p w14:paraId="2E7185A1" w14:textId="77777777" w:rsidR="00B45690" w:rsidRPr="00334678" w:rsidRDefault="00B45690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05FE6" w14:textId="0C5BBD94" w:rsidR="00F25D80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</w:p>
    <w:p w14:paraId="3F8BC7A8" w14:textId="77777777" w:rsidR="004053FB" w:rsidRPr="00334678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423B3663" w:rsidR="00800365" w:rsidRPr="00334678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07163B">
        <w:rPr>
          <w:rFonts w:ascii="Arial" w:hAnsi="Arial" w:cs="Arial"/>
          <w:sz w:val="24"/>
          <w:szCs w:val="24"/>
        </w:rPr>
        <w:t>May 8, 2018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D5662A">
        <w:rPr>
          <w:rFonts w:ascii="Arial" w:hAnsi="Arial" w:cs="Arial"/>
          <w:sz w:val="24"/>
          <w:szCs w:val="24"/>
        </w:rPr>
        <w:t>M</w:t>
      </w:r>
      <w:r w:rsidR="00F04FA2" w:rsidRPr="00334678">
        <w:rPr>
          <w:rFonts w:ascii="Arial" w:hAnsi="Arial" w:cs="Arial"/>
          <w:sz w:val="24"/>
          <w:szCs w:val="24"/>
        </w:rPr>
        <w:t xml:space="preserve">otion to approve the minutes made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Chad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CE584E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 xml:space="preserve">Second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Al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1445334D" w14:textId="77777777" w:rsidR="00B03782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DBE74" w14:textId="77777777" w:rsidR="00036702" w:rsidRPr="00334678" w:rsidRDefault="00800365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0B556FE8" w:rsidR="00B03782" w:rsidRPr="004053FB" w:rsidRDefault="007473A3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General </w:t>
      </w:r>
      <w:r w:rsidR="00F04FA2" w:rsidRPr="004053FB">
        <w:rPr>
          <w:rFonts w:ascii="Arial" w:eastAsia="Times New Roman" w:hAnsi="Arial" w:cs="Arial"/>
        </w:rPr>
        <w:t>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="00F04FA2" w:rsidRPr="004053FB">
        <w:rPr>
          <w:rFonts w:ascii="Arial" w:eastAsia="Times New Roman" w:hAnsi="Arial" w:cs="Arial"/>
        </w:rPr>
        <w:t>$</w:t>
      </w:r>
      <w:r w:rsidR="00306B33">
        <w:rPr>
          <w:rFonts w:ascii="Arial" w:eastAsia="Times New Roman" w:hAnsi="Arial" w:cs="Arial"/>
        </w:rPr>
        <w:t>562,708.99</w:t>
      </w:r>
      <w:r>
        <w:rPr>
          <w:rFonts w:ascii="Arial" w:eastAsia="Times New Roman" w:hAnsi="Arial" w:cs="Arial"/>
        </w:rPr>
        <w:tab/>
        <w:t xml:space="preserve">   </w:t>
      </w:r>
      <w:r w:rsidR="00CE584E" w:rsidRPr="004053FB">
        <w:rPr>
          <w:rFonts w:ascii="Arial" w:eastAsia="Times New Roman" w:hAnsi="Arial" w:cs="Arial"/>
        </w:rPr>
        <w:t>$</w:t>
      </w:r>
      <w:r w:rsidR="00306B33">
        <w:rPr>
          <w:rFonts w:ascii="Arial" w:eastAsia="Times New Roman" w:hAnsi="Arial" w:cs="Arial"/>
        </w:rPr>
        <w:t>14,716.10</w:t>
      </w:r>
      <w:r w:rsidR="00A242FB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CE584E" w:rsidRPr="004053FB">
        <w:rPr>
          <w:rFonts w:ascii="Arial" w:eastAsia="Times New Roman" w:hAnsi="Arial" w:cs="Arial"/>
        </w:rPr>
        <w:t>$</w:t>
      </w:r>
      <w:r w:rsidR="00306B33">
        <w:rPr>
          <w:rFonts w:ascii="Arial" w:eastAsia="Times New Roman" w:hAnsi="Arial" w:cs="Arial"/>
        </w:rPr>
        <w:t>25,448.59</w:t>
      </w:r>
    </w:p>
    <w:p w14:paraId="139BD9A1" w14:textId="2C1AF272" w:rsidR="009F54BD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306B33">
        <w:rPr>
          <w:rFonts w:ascii="Arial" w:eastAsia="Times New Roman" w:hAnsi="Arial" w:cs="Arial"/>
        </w:rPr>
        <w:t>56,942.01</w:t>
      </w:r>
      <w:r w:rsidR="00CE584E" w:rsidRPr="004053FB">
        <w:rPr>
          <w:rFonts w:ascii="Arial" w:eastAsia="Times New Roman" w:hAnsi="Arial" w:cs="Arial"/>
        </w:rPr>
        <w:tab/>
        <w:t xml:space="preserve"> </w:t>
      </w:r>
      <w:r w:rsidR="00EC71D7">
        <w:rPr>
          <w:rFonts w:ascii="Arial" w:eastAsia="Times New Roman" w:hAnsi="Arial" w:cs="Arial"/>
        </w:rPr>
        <w:t xml:space="preserve">  </w:t>
      </w:r>
      <w:r w:rsidR="006572A6">
        <w:rPr>
          <w:rFonts w:ascii="Arial" w:eastAsia="Times New Roman" w:hAnsi="Arial" w:cs="Arial"/>
        </w:rPr>
        <w:t>$</w:t>
      </w:r>
      <w:r w:rsidR="00306B33">
        <w:rPr>
          <w:rFonts w:ascii="Arial" w:eastAsia="Times New Roman" w:hAnsi="Arial" w:cs="Arial"/>
        </w:rPr>
        <w:t>0</w:t>
      </w:r>
      <w:r w:rsidR="00CE584E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</w:t>
      </w:r>
      <w:r w:rsidR="00EC71D7">
        <w:rPr>
          <w:rFonts w:ascii="Arial" w:eastAsia="Times New Roman" w:hAnsi="Arial" w:cs="Arial"/>
        </w:rPr>
        <w:t xml:space="preserve">             </w:t>
      </w:r>
      <w:r w:rsidR="005D3F13">
        <w:rPr>
          <w:rFonts w:ascii="Arial" w:eastAsia="Times New Roman" w:hAnsi="Arial" w:cs="Arial"/>
        </w:rPr>
        <w:tab/>
        <w:t xml:space="preserve">      </w:t>
      </w:r>
      <w:r w:rsidR="00EC71D7">
        <w:rPr>
          <w:rFonts w:ascii="Arial" w:eastAsia="Times New Roman" w:hAnsi="Arial" w:cs="Arial"/>
        </w:rPr>
        <w:t>$</w:t>
      </w:r>
      <w:r w:rsidR="00306B33">
        <w:rPr>
          <w:rFonts w:ascii="Arial" w:eastAsia="Times New Roman" w:hAnsi="Arial" w:cs="Arial"/>
        </w:rPr>
        <w:t>90.26</w:t>
      </w:r>
    </w:p>
    <w:p w14:paraId="5CF8A810" w14:textId="3BCC990B" w:rsidR="00B03782" w:rsidRPr="004053FB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306B33">
        <w:rPr>
          <w:rFonts w:ascii="Arial" w:eastAsia="Times New Roman" w:hAnsi="Arial" w:cs="Arial"/>
        </w:rPr>
        <w:t>805.00</w:t>
      </w:r>
      <w:r w:rsidR="00306B33">
        <w:rPr>
          <w:rFonts w:ascii="Arial" w:eastAsia="Times New Roman" w:hAnsi="Arial" w:cs="Arial"/>
        </w:rPr>
        <w:tab/>
        <w:t xml:space="preserve">    0</w:t>
      </w:r>
      <w:r w:rsidR="00306B33">
        <w:rPr>
          <w:rFonts w:ascii="Arial" w:eastAsia="Times New Roman" w:hAnsi="Arial" w:cs="Arial"/>
        </w:rPr>
        <w:tab/>
      </w:r>
      <w:r w:rsidR="00306B33">
        <w:rPr>
          <w:rFonts w:ascii="Arial" w:eastAsia="Times New Roman" w:hAnsi="Arial" w:cs="Arial"/>
        </w:rPr>
        <w:tab/>
        <w:t xml:space="preserve">                  $950.00</w:t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    </w:t>
      </w:r>
      <w:r w:rsidR="00CE584E" w:rsidRPr="004053FB">
        <w:rPr>
          <w:rFonts w:ascii="Arial" w:eastAsia="Times New Roman" w:hAnsi="Arial" w:cs="Arial"/>
        </w:rPr>
        <w:t xml:space="preserve">                        </w:t>
      </w:r>
      <w:r w:rsidR="00A242FB" w:rsidRPr="004053FB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 xml:space="preserve">       </w:t>
      </w:r>
    </w:p>
    <w:p w14:paraId="4A545EF4" w14:textId="285616D5" w:rsidR="00B03782" w:rsidRPr="004053FB" w:rsidRDefault="00F04FA2" w:rsidP="004053FB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306B33">
        <w:rPr>
          <w:rFonts w:ascii="Arial" w:eastAsia="Times New Roman" w:hAnsi="Arial" w:cs="Arial"/>
        </w:rPr>
        <w:t>5,267.00</w:t>
      </w:r>
      <w:r w:rsidR="00A242FB" w:rsidRPr="004053FB">
        <w:rPr>
          <w:rFonts w:ascii="Arial" w:eastAsia="Times New Roman" w:hAnsi="Arial" w:cs="Arial"/>
        </w:rPr>
        <w:tab/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21CB9B1F" w14:textId="7CDC3E7C" w:rsidR="00B03782" w:rsidRPr="00334678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053FB">
        <w:rPr>
          <w:rFonts w:ascii="Arial" w:eastAsia="Times New Roman" w:hAnsi="Arial" w:cs="Arial"/>
        </w:rPr>
        <w:t>General Fund C</w:t>
      </w:r>
      <w:r w:rsidR="00B45690">
        <w:rPr>
          <w:rFonts w:ascii="Arial" w:eastAsia="Times New Roman" w:hAnsi="Arial" w:cs="Arial"/>
        </w:rPr>
        <w:t>D</w:t>
      </w:r>
      <w:r w:rsidRPr="004053FB">
        <w:rPr>
          <w:rFonts w:ascii="Arial" w:eastAsia="Times New Roman" w:hAnsi="Arial" w:cs="Arial"/>
        </w:rPr>
        <w:t xml:space="preserve"> 8260</w:t>
      </w:r>
      <w:r w:rsidRPr="004053FB">
        <w:rPr>
          <w:rFonts w:ascii="Arial" w:eastAsia="Times New Roman" w:hAnsi="Arial" w:cs="Arial"/>
        </w:rPr>
        <w:tab/>
        <w:t>$</w:t>
      </w:r>
      <w:r w:rsidR="00306B33">
        <w:rPr>
          <w:rFonts w:ascii="Arial" w:eastAsia="Times New Roman" w:hAnsi="Arial" w:cs="Arial"/>
        </w:rPr>
        <w:t>104,695.86</w:t>
      </w:r>
      <w:r w:rsidR="00A242FB" w:rsidRPr="00334678">
        <w:rPr>
          <w:rFonts w:ascii="Times New Roman" w:eastAsia="Times New Roman" w:hAnsi="Times New Roman" w:cs="Times New Roman"/>
        </w:rPr>
        <w:tab/>
      </w:r>
      <w:r w:rsidR="00CE584E" w:rsidRPr="00334678">
        <w:rPr>
          <w:rFonts w:ascii="Times New Roman" w:eastAsia="Times New Roman" w:hAnsi="Times New Roman" w:cs="Times New Roman"/>
        </w:rPr>
        <w:t xml:space="preserve">    </w:t>
      </w:r>
      <w:r w:rsidR="00A242FB" w:rsidRPr="00334678">
        <w:rPr>
          <w:rFonts w:ascii="Times New Roman" w:eastAsia="Times New Roman" w:hAnsi="Times New Roman" w:cs="Times New Roman"/>
        </w:rPr>
        <w:t xml:space="preserve">  </w:t>
      </w:r>
      <w:r w:rsidR="00CE584E" w:rsidRPr="00334678">
        <w:rPr>
          <w:rFonts w:ascii="Times New Roman" w:eastAsia="Times New Roman" w:hAnsi="Times New Roman" w:cs="Times New Roman"/>
        </w:rPr>
        <w:t xml:space="preserve"> </w:t>
      </w:r>
    </w:p>
    <w:p w14:paraId="1B0ABDFE" w14:textId="77777777" w:rsidR="00F92A53" w:rsidRPr="00334678" w:rsidRDefault="00F92A53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35BCA2CC" w14:textId="1A2B0030" w:rsidR="00CA77B6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D37212">
        <w:rPr>
          <w:rFonts w:ascii="Arial" w:eastAsia="Times New Roman" w:hAnsi="Arial" w:cs="Arial"/>
          <w:sz w:val="24"/>
          <w:szCs w:val="24"/>
        </w:rPr>
        <w:t>.</w:t>
      </w:r>
      <w:r w:rsidR="00263B0C">
        <w:rPr>
          <w:rFonts w:ascii="Arial" w:eastAsia="Times New Roman" w:hAnsi="Arial" w:cs="Arial"/>
          <w:sz w:val="24"/>
          <w:szCs w:val="24"/>
        </w:rPr>
        <w:t>no report</w:t>
      </w:r>
    </w:p>
    <w:p w14:paraId="6684C85F" w14:textId="77777777" w:rsidR="0059622D" w:rsidRPr="00334678" w:rsidRDefault="0059622D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BE3684" w14:textId="77777777" w:rsidR="00622007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124D78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AF06C0">
        <w:rPr>
          <w:rFonts w:ascii="Arial" w:eastAsia="Times New Roman" w:hAnsi="Arial" w:cs="Arial"/>
          <w:sz w:val="24"/>
          <w:szCs w:val="24"/>
        </w:rPr>
        <w:t>no report</w:t>
      </w:r>
    </w:p>
    <w:p w14:paraId="3C3E2797" w14:textId="77777777" w:rsidR="000B2D79" w:rsidRPr="00334678" w:rsidRDefault="000B2D79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81AA31" w14:textId="2E3A6091" w:rsidR="000B2D79" w:rsidRDefault="00B03782" w:rsidP="00B018A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9D02B0" w:rsidRPr="0033467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FCD146" w14:textId="77777777" w:rsidR="00263B0C" w:rsidRDefault="00E6478F" w:rsidP="00B018A4">
      <w:pPr>
        <w:spacing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E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Roll call 7 pm</w:t>
      </w:r>
      <w:r w:rsidR="0071275A" w:rsidRPr="00DE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Pr="00DE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Approved April 17 minutes</w:t>
      </w:r>
      <w:r w:rsidRPr="00DE73C9">
        <w:rPr>
          <w:rFonts w:ascii="Arial" w:hAnsi="Arial" w:cs="Arial"/>
          <w:color w:val="222222"/>
          <w:sz w:val="24"/>
          <w:szCs w:val="24"/>
        </w:rPr>
        <w:br/>
      </w:r>
      <w:r w:rsidRPr="00DE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Approved Financial report </w:t>
      </w:r>
      <w:r w:rsidRPr="00DE73C9">
        <w:rPr>
          <w:rFonts w:ascii="Arial" w:hAnsi="Arial" w:cs="Arial"/>
          <w:color w:val="222222"/>
          <w:sz w:val="24"/>
          <w:szCs w:val="24"/>
        </w:rPr>
        <w:br/>
      </w:r>
      <w:r w:rsidRPr="00DE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Opened paving, oil-chip and line painting bids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263B0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Paving</w:t>
      </w:r>
      <w:r w:rsidR="0071275A" w:rsidRPr="00263B0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:</w:t>
      </w:r>
      <w:r w:rsidR="0071275A"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</w:t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HRI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-  $1,303,548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Charles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$1,047,242.20</w:t>
      </w:r>
      <w:r w:rsidR="00263B0C"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GOH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$1,215,315.15</w:t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Regular seal coat</w:t>
      </w:r>
      <w:r w:rsidR="0071275A" w:rsidRPr="00263B0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:</w:t>
      </w:r>
      <w:r w:rsidR="0071275A"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Midland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.  Single coat.  $1.75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Double coat. $3.10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Spot prime.  $2.35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Prime. $.99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097642F" w14:textId="4AD928BE" w:rsidR="00E6478F" w:rsidRPr="00263B0C" w:rsidRDefault="00E6478F" w:rsidP="00B018A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Total.  $532,899.25</w:t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Hammaker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.  Single $1.16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Double $ 2.32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Spot prime. $1.35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Prime.  $ .99</w:t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Modified seal coat</w:t>
      </w:r>
      <w:r w:rsidR="0071275A"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Midland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. Single $2.02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Double $3.75</w:t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Hammaker.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Single. $1.53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Double $2.86</w:t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Line painting</w:t>
      </w:r>
      <w:r w:rsidR="0071275A"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</w:t>
      </w:r>
      <w:r w:rsidR="00263B0C"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Angelo Bros</w:t>
      </w:r>
      <w:r w:rsidR="00263B0C"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$72,554.89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OH. Striping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. $70,553.00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63B0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Mid-Atlantic</w:t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. $74,671.98</w:t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color w:val="222222"/>
          <w:sz w:val="24"/>
          <w:szCs w:val="24"/>
        </w:rPr>
        <w:br/>
      </w:r>
      <w:r w:rsidRP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Meeting adjourned at 9pm</w:t>
      </w:r>
    </w:p>
    <w:p w14:paraId="54BC8906" w14:textId="77777777" w:rsidR="00820853" w:rsidRPr="00820853" w:rsidRDefault="00820853" w:rsidP="00554143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14:paraId="55C264AE" w14:textId="4A61ABE5" w:rsidR="00B018A4" w:rsidRDefault="009F53FA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75CC" w:rsidRPr="00B018A4">
        <w:rPr>
          <w:rFonts w:ascii="Arial" w:eastAsia="Times New Roman" w:hAnsi="Arial" w:cs="Arial"/>
          <w:b/>
          <w:sz w:val="24"/>
          <w:szCs w:val="24"/>
        </w:rPr>
        <w:t>–</w:t>
      </w:r>
      <w:r w:rsidR="009D4E36" w:rsidRPr="00B018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A7F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00C5799" w14:textId="5B272759" w:rsidR="00E6478F" w:rsidRPr="00493B36" w:rsidRDefault="00E6478F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71275A" w:rsidRPr="00493B36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71275A"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t thru  4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71275A"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Took plows a spreaders off of trucks and stored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Took stone delivery for pipe work on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ld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lacks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 </w:t>
      </w:r>
      <w:r w:rsidR="0055234B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71275A" w:rsidRPr="00493B36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71275A"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12</w:t>
      </w:r>
      <w:r w:rsidR="0071275A" w:rsidRPr="00493B36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71275A"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Took pipe delivery for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ld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lacks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Went t</w:t>
      </w:r>
      <w:r w:rsidR="00CD01DB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B&amp;B auto and Lowe's for truck parts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Mowed and weed wacked around buildings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Cleaned up downed  tree on Chapman road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="00493B36" w:rsidRPr="00493B36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93B36"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19</w:t>
      </w:r>
      <w:r w:rsidR="00493B36" w:rsidRPr="00493B36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93B36"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Worked on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ld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lacks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Rd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Cleaned up building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Cleaned up downed tree limbs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Loaded out old pipe from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lacks </w:t>
      </w:r>
      <w:r w:rsidR="00263B0C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un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493B36" w:rsidRPr="00493B36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93B36"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 26</w:t>
      </w:r>
      <w:r w:rsidR="00493B36" w:rsidRPr="00493B36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93B36"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Took 550 to Dangles garage for inspection mowed grass </w:t>
      </w:r>
      <w:r w:rsidRPr="00493B36">
        <w:rPr>
          <w:rFonts w:ascii="Arial" w:hAnsi="Arial" w:cs="Arial"/>
          <w:color w:val="222222"/>
          <w:sz w:val="24"/>
          <w:szCs w:val="24"/>
        </w:rPr>
        <w:br/>
      </w:r>
      <w:r w:rsidRPr="00493B36">
        <w:rPr>
          <w:rFonts w:ascii="Arial" w:hAnsi="Arial" w:cs="Arial"/>
          <w:color w:val="222222"/>
          <w:sz w:val="24"/>
          <w:szCs w:val="24"/>
          <w:shd w:val="clear" w:color="auto" w:fill="FFFFFF"/>
        </w:rPr>
        <w:t>Picked up truck from garage </w:t>
      </w:r>
    </w:p>
    <w:p w14:paraId="34D4D7D5" w14:textId="77777777" w:rsidR="00363414" w:rsidRPr="00820853" w:rsidRDefault="00363414" w:rsidP="00554143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14:paraId="1442E113" w14:textId="4241851C" w:rsidR="008108C0" w:rsidRPr="00334678" w:rsidRDefault="008108C0" w:rsidP="00AB26B1">
      <w:pPr>
        <w:spacing w:after="240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5523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63B0C">
        <w:rPr>
          <w:rFonts w:ascii="Arial" w:eastAsia="Times New Roman" w:hAnsi="Arial" w:cs="Arial"/>
          <w:sz w:val="24"/>
          <w:szCs w:val="24"/>
        </w:rPr>
        <w:t>- minutes updated, worked on uploading history document – still working on it</w:t>
      </w:r>
    </w:p>
    <w:p w14:paraId="64C1543E" w14:textId="77777777" w:rsidR="00AB26B1" w:rsidRPr="00334678" w:rsidRDefault="00AB26B1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ABEA37" w14:textId="41DCE184" w:rsidR="00854149" w:rsidRPr="00854149" w:rsidRDefault="008108C0" w:rsidP="00E71C0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441DCA" w:rsidRPr="00334678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512959981"/>
      <w:r w:rsidR="00E71C02">
        <w:rPr>
          <w:rFonts w:ascii="Arial" w:eastAsia="Times New Roman" w:hAnsi="Arial" w:cs="Arial"/>
          <w:sz w:val="24"/>
          <w:szCs w:val="24"/>
        </w:rPr>
        <w:t>none</w:t>
      </w:r>
      <w:r w:rsidR="00854149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1"/>
    <w:p w14:paraId="17C1B5E4" w14:textId="77777777" w:rsidR="008361E0" w:rsidRDefault="008361E0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D11338" w14:textId="37B0754F" w:rsidR="008A53BF" w:rsidRPr="0055234B" w:rsidRDefault="00F04FA2" w:rsidP="008A53BF">
      <w:pPr>
        <w:tabs>
          <w:tab w:val="left" w:pos="1296"/>
        </w:tabs>
        <w:spacing w:after="0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  <w:r w:rsidR="00263B0C" w:rsidRPr="0055234B">
        <w:rPr>
          <w:rFonts w:ascii="Arial" w:hAnsi="Arial" w:cs="Arial"/>
          <w:sz w:val="24"/>
          <w:szCs w:val="24"/>
        </w:rPr>
        <w:t>none</w:t>
      </w:r>
    </w:p>
    <w:p w14:paraId="74DF92C8" w14:textId="77777777" w:rsidR="000D19BF" w:rsidRDefault="000D19BF" w:rsidP="008A53BF">
      <w:pPr>
        <w:tabs>
          <w:tab w:val="left" w:pos="129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53EEC20" w14:textId="400EEDCE" w:rsidR="008108C0" w:rsidRPr="0055234B" w:rsidRDefault="00BC5606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59622D">
        <w:rPr>
          <w:rFonts w:ascii="Arial" w:hAnsi="Arial" w:cs="Arial"/>
          <w:b/>
          <w:sz w:val="24"/>
          <w:szCs w:val="24"/>
        </w:rPr>
        <w:t xml:space="preserve"> – </w:t>
      </w:r>
      <w:r w:rsidR="000D19BF" w:rsidRPr="0055234B">
        <w:rPr>
          <w:rFonts w:ascii="Arial" w:hAnsi="Arial" w:cs="Arial"/>
          <w:sz w:val="24"/>
          <w:szCs w:val="24"/>
        </w:rPr>
        <w:t>None</w:t>
      </w:r>
    </w:p>
    <w:p w14:paraId="6F72D8AF" w14:textId="77777777" w:rsidR="00BA2C61" w:rsidRDefault="00BA2C61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F56C55" w14:textId="6F501CEE" w:rsidR="00935143" w:rsidRPr="00BF41CD" w:rsidRDefault="008108C0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BF41CD">
        <w:rPr>
          <w:rFonts w:ascii="Arial" w:hAnsi="Arial" w:cs="Arial"/>
          <w:b/>
          <w:sz w:val="24"/>
          <w:szCs w:val="24"/>
        </w:rPr>
        <w:t>:</w:t>
      </w:r>
      <w:r w:rsidR="00BF41CD">
        <w:rPr>
          <w:rFonts w:ascii="Arial" w:hAnsi="Arial" w:cs="Arial"/>
          <w:sz w:val="24"/>
          <w:szCs w:val="24"/>
        </w:rPr>
        <w:t xml:space="preserve"> </w:t>
      </w:r>
      <w:r w:rsidR="00BF41CD" w:rsidRPr="0055234B">
        <w:rPr>
          <w:rFonts w:ascii="Arial" w:hAnsi="Arial" w:cs="Arial"/>
          <w:sz w:val="24"/>
          <w:szCs w:val="24"/>
        </w:rPr>
        <w:t>none</w:t>
      </w:r>
    </w:p>
    <w:p w14:paraId="7749B126" w14:textId="77777777" w:rsidR="004053FB" w:rsidRDefault="004053FB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1DE874" w14:textId="764D8F8E" w:rsidR="00935143" w:rsidRDefault="00935143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47F8538F" w14:textId="77777777" w:rsidR="00441924" w:rsidRDefault="00441924" w:rsidP="00441924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DGK – Selective Service – </w:t>
      </w:r>
      <w:r w:rsidRPr="005858E4">
        <w:rPr>
          <w:rFonts w:ascii="Arial" w:hAnsi="Arial" w:cs="Arial"/>
          <w:sz w:val="24"/>
          <w:szCs w:val="24"/>
        </w:rPr>
        <w:t>notification of Policy renewal July 1, 2018 rate changes may apply, changes in coverage and deductible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993FC56" w14:textId="2F2E6601" w:rsidR="000D19BF" w:rsidRPr="00441924" w:rsidRDefault="000D19BF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1924">
        <w:rPr>
          <w:rFonts w:ascii="Arial" w:hAnsi="Arial" w:cs="Arial"/>
          <w:b/>
          <w:sz w:val="24"/>
          <w:szCs w:val="24"/>
        </w:rPr>
        <w:t>2018 Community Development Block Grant (CDBG)</w:t>
      </w:r>
      <w:r w:rsidRPr="00441924">
        <w:rPr>
          <w:rFonts w:ascii="Arial" w:hAnsi="Arial" w:cs="Arial"/>
          <w:sz w:val="24"/>
          <w:szCs w:val="24"/>
        </w:rPr>
        <w:t xml:space="preserve"> Project summary due May 23</w:t>
      </w:r>
      <w:r w:rsidRPr="00441924">
        <w:rPr>
          <w:rFonts w:ascii="Arial" w:hAnsi="Arial" w:cs="Arial"/>
          <w:sz w:val="24"/>
          <w:szCs w:val="24"/>
          <w:vertAlign w:val="superscript"/>
        </w:rPr>
        <w:t>rd</w:t>
      </w:r>
      <w:r w:rsidRPr="00441924">
        <w:rPr>
          <w:rFonts w:ascii="Arial" w:hAnsi="Arial" w:cs="Arial"/>
          <w:sz w:val="24"/>
          <w:szCs w:val="24"/>
        </w:rPr>
        <w:t>.</w:t>
      </w:r>
    </w:p>
    <w:p w14:paraId="02D87E11" w14:textId="7A4CEAC8" w:rsidR="000D19BF" w:rsidRDefault="000D19BF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DCED - </w:t>
      </w:r>
      <w:r w:rsidRPr="000D19BF">
        <w:rPr>
          <w:rFonts w:ascii="Arial" w:hAnsi="Arial" w:cs="Arial"/>
          <w:b/>
          <w:sz w:val="24"/>
          <w:szCs w:val="24"/>
        </w:rPr>
        <w:t xml:space="preserve">Growing Greener Plus </w:t>
      </w:r>
      <w:r>
        <w:rPr>
          <w:rFonts w:ascii="Arial" w:hAnsi="Arial" w:cs="Arial"/>
          <w:b/>
          <w:sz w:val="24"/>
          <w:szCs w:val="24"/>
        </w:rPr>
        <w:t>G</w:t>
      </w:r>
      <w:r w:rsidRPr="000D19BF">
        <w:rPr>
          <w:rFonts w:ascii="Arial" w:hAnsi="Arial" w:cs="Arial"/>
          <w:b/>
          <w:sz w:val="24"/>
          <w:szCs w:val="24"/>
        </w:rPr>
        <w:t>rant</w:t>
      </w:r>
      <w:r>
        <w:rPr>
          <w:rFonts w:ascii="Arial" w:hAnsi="Arial" w:cs="Arial"/>
          <w:sz w:val="24"/>
          <w:szCs w:val="24"/>
        </w:rPr>
        <w:t xml:space="preserve"> program application due by July 13, 2018 – qualified projects to improve water quality </w:t>
      </w:r>
    </w:p>
    <w:p w14:paraId="170B485D" w14:textId="7A6EF3C0" w:rsidR="00672CC8" w:rsidRDefault="000D19BF" w:rsidP="00672CC8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19BF">
        <w:rPr>
          <w:rFonts w:ascii="Arial" w:hAnsi="Arial" w:cs="Arial"/>
          <w:b/>
          <w:sz w:val="24"/>
          <w:szCs w:val="24"/>
        </w:rPr>
        <w:t>Beran Environmental Services</w:t>
      </w:r>
      <w:r>
        <w:rPr>
          <w:rFonts w:ascii="Arial" w:hAnsi="Arial" w:cs="Arial"/>
          <w:sz w:val="24"/>
          <w:szCs w:val="24"/>
        </w:rPr>
        <w:t xml:space="preserve"> notice of intent to apply for coverage under the Erosion and Sediment Control GP (ESCGP-2) – Salt Run Pads A &amp; B</w:t>
      </w:r>
      <w:r w:rsidR="00672CC8">
        <w:rPr>
          <w:rFonts w:ascii="Arial" w:hAnsi="Arial" w:cs="Arial"/>
          <w:sz w:val="24"/>
          <w:szCs w:val="24"/>
        </w:rPr>
        <w:t>, Thomas Smith Pad A</w:t>
      </w:r>
    </w:p>
    <w:p w14:paraId="0402FFAF" w14:textId="19E51407" w:rsidR="00672CC8" w:rsidRPr="00C540ED" w:rsidRDefault="00672CC8" w:rsidP="00672CC8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Beran Environmental Services </w:t>
      </w:r>
      <w:r w:rsidRPr="00C540ED">
        <w:rPr>
          <w:rFonts w:ascii="Arial" w:hAnsi="Arial" w:cs="Arial"/>
          <w:sz w:val="24"/>
          <w:szCs w:val="24"/>
        </w:rPr>
        <w:t xml:space="preserve">notice of intent to apply for “Joint </w:t>
      </w:r>
      <w:r w:rsidR="0055234B" w:rsidRPr="00C540ED">
        <w:rPr>
          <w:rFonts w:ascii="Arial" w:hAnsi="Arial" w:cs="Arial"/>
          <w:sz w:val="24"/>
          <w:szCs w:val="24"/>
        </w:rPr>
        <w:t>Application</w:t>
      </w:r>
      <w:r w:rsidRPr="00C540ED">
        <w:rPr>
          <w:rFonts w:ascii="Arial" w:hAnsi="Arial" w:cs="Arial"/>
          <w:sz w:val="24"/>
          <w:szCs w:val="24"/>
        </w:rPr>
        <w:t xml:space="preserve"> for PA Water Obstruction and Encroachment permit – impoundment to Thomas Smith Pad A</w:t>
      </w:r>
    </w:p>
    <w:p w14:paraId="774FE6FD" w14:textId="51C45833" w:rsidR="000D19BF" w:rsidRDefault="000D19BF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1924">
        <w:rPr>
          <w:rFonts w:ascii="Arial" w:hAnsi="Arial" w:cs="Arial"/>
          <w:b/>
          <w:sz w:val="24"/>
          <w:szCs w:val="24"/>
        </w:rPr>
        <w:t>RKK</w:t>
      </w:r>
      <w:r w:rsidR="00441924">
        <w:rPr>
          <w:rFonts w:ascii="Arial" w:hAnsi="Arial" w:cs="Arial"/>
          <w:sz w:val="24"/>
          <w:szCs w:val="24"/>
        </w:rPr>
        <w:t xml:space="preserve"> notice of permit application bridge replacement on SR1006 over Slacks Run - LAND USE LETTER to be filled out if necessary and submitted by June 4, 2018 to RKK</w:t>
      </w:r>
    </w:p>
    <w:p w14:paraId="2083E8B2" w14:textId="6AE725E6" w:rsidR="00441924" w:rsidRDefault="00441924" w:rsidP="00BA2C6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1924">
        <w:rPr>
          <w:rFonts w:ascii="Arial" w:hAnsi="Arial" w:cs="Arial"/>
          <w:b/>
          <w:sz w:val="24"/>
          <w:szCs w:val="24"/>
        </w:rPr>
        <w:lastRenderedPageBreak/>
        <w:t>ALTA</w:t>
      </w:r>
      <w:r>
        <w:rPr>
          <w:rFonts w:ascii="Arial" w:hAnsi="Arial" w:cs="Arial"/>
          <w:sz w:val="24"/>
          <w:szCs w:val="24"/>
        </w:rPr>
        <w:t xml:space="preserve"> notice of intent Zoning Permit – Little Fawn Pad A, Alden Evans Pad A, &amp; MAC Pad B</w:t>
      </w:r>
      <w:r w:rsidR="00672CC8">
        <w:rPr>
          <w:rFonts w:ascii="Arial" w:hAnsi="Arial" w:cs="Arial"/>
          <w:sz w:val="24"/>
          <w:szCs w:val="24"/>
        </w:rPr>
        <w:t>, Duncan Pad A – received waiting permit fees.</w:t>
      </w:r>
    </w:p>
    <w:p w14:paraId="2F2A86DC" w14:textId="450EF6E8" w:rsidR="000F1CA9" w:rsidRPr="008D650C" w:rsidRDefault="000F1CA9" w:rsidP="000F1CA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ALTA notice of intent with Susquehanna River Basin Commission </w:t>
      </w:r>
      <w:r w:rsidRPr="008D650C">
        <w:rPr>
          <w:rFonts w:ascii="Arial" w:hAnsi="Arial" w:cs="Arial"/>
          <w:sz w:val="24"/>
          <w:szCs w:val="24"/>
        </w:rPr>
        <w:t>for approval of consumptive use of water for drilling &amp; development not exceed 4,000,000 gal. per day for Alden Evans Pad A</w:t>
      </w:r>
      <w:r w:rsidR="0045047D">
        <w:rPr>
          <w:rFonts w:ascii="Arial" w:hAnsi="Arial" w:cs="Arial"/>
          <w:sz w:val="24"/>
          <w:szCs w:val="24"/>
        </w:rPr>
        <w:t xml:space="preserve"> &amp; MAC Pad B</w:t>
      </w:r>
    </w:p>
    <w:p w14:paraId="1B58A3E1" w14:textId="5DB0BD02" w:rsidR="00672CC8" w:rsidRPr="00203879" w:rsidRDefault="00672CC8" w:rsidP="00672CC8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IRS </w:t>
      </w:r>
      <w:r w:rsidR="0055234B">
        <w:rPr>
          <w:rFonts w:ascii="Arial" w:hAnsi="Arial" w:cs="Arial"/>
          <w:b/>
          <w:sz w:val="24"/>
          <w:szCs w:val="24"/>
        </w:rPr>
        <w:t>60-day</w:t>
      </w:r>
      <w:r>
        <w:rPr>
          <w:rFonts w:ascii="Arial" w:hAnsi="Arial" w:cs="Arial"/>
          <w:b/>
          <w:sz w:val="24"/>
          <w:szCs w:val="24"/>
        </w:rPr>
        <w:t xml:space="preserve"> notice </w:t>
      </w:r>
      <w:r w:rsidRPr="00203879">
        <w:rPr>
          <w:rFonts w:ascii="Arial" w:hAnsi="Arial" w:cs="Arial"/>
          <w:sz w:val="24"/>
          <w:szCs w:val="24"/>
        </w:rPr>
        <w:t>of working on Cascade Township account for Form 940 tax period: Dec. 31, 2016</w:t>
      </w:r>
    </w:p>
    <w:p w14:paraId="3293B4B9" w14:textId="77777777" w:rsidR="00672CC8" w:rsidRDefault="00672CC8" w:rsidP="00672CC8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Coleman Construction Co – Certificate of Liability Insurance </w:t>
      </w:r>
    </w:p>
    <w:p w14:paraId="7DC5ED33" w14:textId="4E0F2C51" w:rsidR="00441924" w:rsidRPr="00672CC8" w:rsidRDefault="00672CC8" w:rsidP="00415EA8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CC8">
        <w:rPr>
          <w:rFonts w:ascii="Arial" w:hAnsi="Arial" w:cs="Arial"/>
          <w:b/>
          <w:sz w:val="24"/>
          <w:szCs w:val="24"/>
        </w:rPr>
        <w:t>Statoil Oil &amp; Gas LP name change to Equinor Energy LP</w:t>
      </w:r>
    </w:p>
    <w:p w14:paraId="55990EAE" w14:textId="77777777" w:rsidR="00D455AD" w:rsidRDefault="00D455AD" w:rsidP="009F5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343B5F" w14:textId="7D78EC5C" w:rsidR="009F53FA" w:rsidRDefault="009F53FA" w:rsidP="009F5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9118F5">
        <w:rPr>
          <w:rFonts w:ascii="Arial" w:hAnsi="Arial" w:cs="Arial"/>
          <w:sz w:val="24"/>
          <w:szCs w:val="24"/>
        </w:rPr>
        <w:t xml:space="preserve"> </w:t>
      </w:r>
    </w:p>
    <w:p w14:paraId="14EB4C38" w14:textId="77777777" w:rsidR="009118F5" w:rsidRPr="004053FB" w:rsidRDefault="009118F5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3FB">
        <w:rPr>
          <w:rFonts w:ascii="Arial" w:hAnsi="Arial" w:cs="Arial"/>
          <w:b/>
          <w:sz w:val="24"/>
          <w:szCs w:val="24"/>
        </w:rPr>
        <w:t xml:space="preserve">2003 International Property Maintenance Code – </w:t>
      </w:r>
      <w:r w:rsidRPr="00923FD0">
        <w:rPr>
          <w:rFonts w:ascii="Arial" w:hAnsi="Arial" w:cs="Arial"/>
          <w:sz w:val="24"/>
          <w:szCs w:val="24"/>
        </w:rPr>
        <w:t>review</w:t>
      </w:r>
    </w:p>
    <w:p w14:paraId="23107884" w14:textId="6B71D35D" w:rsidR="009118F5" w:rsidRPr="00DE07AB" w:rsidRDefault="009118F5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18F5">
        <w:rPr>
          <w:rFonts w:ascii="Arial" w:hAnsi="Arial" w:cs="Arial"/>
          <w:b/>
          <w:sz w:val="24"/>
          <w:szCs w:val="24"/>
        </w:rPr>
        <w:t xml:space="preserve">Trout Run Senior Citizens </w:t>
      </w:r>
      <w:r w:rsidR="00923FD0">
        <w:rPr>
          <w:rFonts w:ascii="Arial" w:hAnsi="Arial" w:cs="Arial"/>
          <w:b/>
          <w:sz w:val="24"/>
          <w:szCs w:val="24"/>
        </w:rPr>
        <w:t>– Al made a motion to make a donation</w:t>
      </w:r>
      <w:r w:rsidR="0066605B">
        <w:rPr>
          <w:rFonts w:ascii="Arial" w:hAnsi="Arial" w:cs="Arial"/>
          <w:b/>
          <w:sz w:val="24"/>
          <w:szCs w:val="24"/>
        </w:rPr>
        <w:t>,</w:t>
      </w:r>
      <w:r w:rsidR="00923FD0">
        <w:rPr>
          <w:rFonts w:ascii="Arial" w:hAnsi="Arial" w:cs="Arial"/>
          <w:b/>
          <w:sz w:val="24"/>
          <w:szCs w:val="24"/>
        </w:rPr>
        <w:t xml:space="preserve"> Chad second the motion, all in favor.</w:t>
      </w:r>
    </w:p>
    <w:p w14:paraId="692B84C7" w14:textId="72F44729" w:rsidR="00672CC8" w:rsidRPr="00672CC8" w:rsidRDefault="00DE07AB" w:rsidP="00672CC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0A37">
        <w:rPr>
          <w:rFonts w:ascii="Arial" w:hAnsi="Arial" w:cs="Arial"/>
          <w:b/>
          <w:sz w:val="24"/>
          <w:szCs w:val="24"/>
        </w:rPr>
        <w:t xml:space="preserve">Generator church </w:t>
      </w:r>
      <w:r w:rsidR="00923FD0">
        <w:rPr>
          <w:rFonts w:ascii="Arial" w:hAnsi="Arial" w:cs="Arial"/>
          <w:b/>
          <w:sz w:val="24"/>
          <w:szCs w:val="24"/>
        </w:rPr>
        <w:t xml:space="preserve">– </w:t>
      </w:r>
      <w:r w:rsidR="00923FD0" w:rsidRPr="00923FD0">
        <w:rPr>
          <w:rFonts w:ascii="Arial" w:hAnsi="Arial" w:cs="Arial"/>
          <w:sz w:val="24"/>
          <w:szCs w:val="24"/>
        </w:rPr>
        <w:t>Hunter &amp; Lomison will be at church Monday, June 18, 2018 – power outage – generator did not turn on.</w:t>
      </w:r>
      <w:r w:rsidR="00923FD0">
        <w:rPr>
          <w:rFonts w:ascii="Arial" w:hAnsi="Arial" w:cs="Arial"/>
          <w:b/>
          <w:sz w:val="24"/>
          <w:szCs w:val="24"/>
        </w:rPr>
        <w:t xml:space="preserve"> </w:t>
      </w:r>
    </w:p>
    <w:p w14:paraId="71960554" w14:textId="6419677B" w:rsidR="00BA2C61" w:rsidRPr="00672CC8" w:rsidRDefault="00672CC8" w:rsidP="00E96CAA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CC8">
        <w:rPr>
          <w:rFonts w:ascii="Arial" w:hAnsi="Arial" w:cs="Arial"/>
          <w:b/>
          <w:sz w:val="24"/>
          <w:szCs w:val="24"/>
        </w:rPr>
        <w:t xml:space="preserve">Old Slacks Run Project – </w:t>
      </w:r>
      <w:r w:rsidR="00923FD0" w:rsidRPr="00923FD0">
        <w:rPr>
          <w:rFonts w:ascii="Arial" w:hAnsi="Arial" w:cs="Arial"/>
          <w:sz w:val="24"/>
          <w:szCs w:val="24"/>
        </w:rPr>
        <w:t>see roadmaster report</w:t>
      </w:r>
      <w:r w:rsidR="00923FD0">
        <w:rPr>
          <w:rFonts w:ascii="Arial" w:hAnsi="Arial" w:cs="Arial"/>
          <w:b/>
          <w:sz w:val="24"/>
          <w:szCs w:val="24"/>
        </w:rPr>
        <w:t xml:space="preserve"> </w:t>
      </w:r>
    </w:p>
    <w:p w14:paraId="54563334" w14:textId="77777777" w:rsidR="00BA2C61" w:rsidRDefault="00BA2C61" w:rsidP="000E48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A09303" w14:textId="0D846BC2" w:rsidR="00A65533" w:rsidRDefault="00DC72E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1C7271F2" w14:textId="77777777" w:rsidR="000F1CA9" w:rsidRPr="000F1CA9" w:rsidRDefault="000F1CA9" w:rsidP="000F1CA9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50C">
        <w:rPr>
          <w:rFonts w:ascii="Arial" w:hAnsi="Arial" w:cs="Arial"/>
          <w:b/>
          <w:sz w:val="24"/>
          <w:szCs w:val="24"/>
        </w:rPr>
        <w:t xml:space="preserve">The Muncy Bank &amp; </w:t>
      </w:r>
      <w:r w:rsidRPr="000F1CA9">
        <w:rPr>
          <w:rFonts w:ascii="Arial" w:hAnsi="Arial" w:cs="Arial"/>
          <w:sz w:val="24"/>
          <w:szCs w:val="24"/>
        </w:rPr>
        <w:t>Trust copies of updated agreement and disclosure regarding the collateralization of public funds above FDIC limits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1CA9">
        <w:rPr>
          <w:rFonts w:ascii="Arial" w:hAnsi="Arial" w:cs="Arial"/>
          <w:sz w:val="24"/>
          <w:szCs w:val="24"/>
        </w:rPr>
        <w:t xml:space="preserve">needs signed. </w:t>
      </w:r>
    </w:p>
    <w:p w14:paraId="2C26B00B" w14:textId="2DDE58E9" w:rsidR="000F1CA9" w:rsidRDefault="000F1CA9" w:rsidP="000F1CA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Muncy Bank &amp; Trust - </w:t>
      </w:r>
      <w:r w:rsidRPr="000F1CA9">
        <w:rPr>
          <w:rFonts w:ascii="Arial" w:hAnsi="Arial" w:cs="Arial"/>
          <w:sz w:val="24"/>
          <w:szCs w:val="24"/>
        </w:rPr>
        <w:t>Community VISA program application</w:t>
      </w:r>
      <w:r w:rsidR="00923FD0">
        <w:rPr>
          <w:rFonts w:ascii="Arial" w:hAnsi="Arial" w:cs="Arial"/>
          <w:sz w:val="24"/>
          <w:szCs w:val="24"/>
        </w:rPr>
        <w:t xml:space="preserve"> – not interested</w:t>
      </w:r>
    </w:p>
    <w:p w14:paraId="668B0040" w14:textId="604FDD93" w:rsidR="00672CC8" w:rsidRPr="00C540ED" w:rsidRDefault="00672CC8" w:rsidP="00672CC8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of Elections – </w:t>
      </w:r>
      <w:r w:rsidRPr="00C540ED">
        <w:rPr>
          <w:rFonts w:ascii="Arial" w:hAnsi="Arial" w:cs="Arial"/>
          <w:sz w:val="24"/>
          <w:szCs w:val="24"/>
        </w:rPr>
        <w:t>review list of elected officials and document access of portable generator contact name, job title, and phone number in the event of power failure on Election Day</w:t>
      </w:r>
      <w:r w:rsidR="00923FD0">
        <w:rPr>
          <w:rFonts w:ascii="Arial" w:hAnsi="Arial" w:cs="Arial"/>
          <w:sz w:val="24"/>
          <w:szCs w:val="24"/>
        </w:rPr>
        <w:t>. Contact Al Evans Jr. and Lisa Joh</w:t>
      </w:r>
      <w:r w:rsidR="0055234B">
        <w:rPr>
          <w:rFonts w:ascii="Arial" w:hAnsi="Arial" w:cs="Arial"/>
          <w:sz w:val="24"/>
          <w:szCs w:val="24"/>
        </w:rPr>
        <w:t>n</w:t>
      </w:r>
      <w:r w:rsidR="00923FD0">
        <w:rPr>
          <w:rFonts w:ascii="Arial" w:hAnsi="Arial" w:cs="Arial"/>
          <w:sz w:val="24"/>
          <w:szCs w:val="24"/>
        </w:rPr>
        <w:t>son</w:t>
      </w:r>
    </w:p>
    <w:p w14:paraId="70F437F6" w14:textId="0B55D7E8" w:rsidR="00672CC8" w:rsidRPr="00672CC8" w:rsidRDefault="00672CC8" w:rsidP="000F1CA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CC8">
        <w:rPr>
          <w:rFonts w:ascii="Arial" w:hAnsi="Arial" w:cs="Arial"/>
          <w:b/>
          <w:sz w:val="24"/>
          <w:szCs w:val="24"/>
        </w:rPr>
        <w:t xml:space="preserve">Newsletter </w:t>
      </w:r>
      <w:r w:rsidR="00923FD0">
        <w:rPr>
          <w:rFonts w:ascii="Arial" w:hAnsi="Arial" w:cs="Arial"/>
          <w:b/>
          <w:sz w:val="24"/>
          <w:szCs w:val="24"/>
        </w:rPr>
        <w:t xml:space="preserve">– </w:t>
      </w:r>
      <w:r w:rsidR="00923FD0" w:rsidRPr="00923FD0">
        <w:rPr>
          <w:rFonts w:ascii="Arial" w:hAnsi="Arial" w:cs="Arial"/>
          <w:sz w:val="24"/>
          <w:szCs w:val="24"/>
        </w:rPr>
        <w:t>approved for mailing</w:t>
      </w:r>
    </w:p>
    <w:p w14:paraId="204602F9" w14:textId="77777777" w:rsidR="0007163B" w:rsidRPr="00672CC8" w:rsidRDefault="0007163B" w:rsidP="000E48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F384F0" w14:textId="7B3F9F9F" w:rsidR="00D00469" w:rsidRPr="00334678" w:rsidRDefault="002469D6" w:rsidP="00C06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</w:t>
      </w:r>
      <w:r w:rsidR="004B43F3" w:rsidRPr="00334678">
        <w:rPr>
          <w:rFonts w:ascii="Arial" w:hAnsi="Arial" w:cs="Arial"/>
          <w:b/>
          <w:sz w:val="24"/>
          <w:szCs w:val="24"/>
        </w:rPr>
        <w:t>ates to Remember</w:t>
      </w:r>
      <w:r w:rsidR="004B43F3" w:rsidRPr="00334678">
        <w:rPr>
          <w:rFonts w:ascii="Arial" w:hAnsi="Arial" w:cs="Arial"/>
          <w:sz w:val="24"/>
          <w:szCs w:val="24"/>
        </w:rPr>
        <w:t xml:space="preserve">: </w:t>
      </w:r>
    </w:p>
    <w:p w14:paraId="3A3FB61E" w14:textId="64AADDDB" w:rsidR="00B62902" w:rsidRDefault="00B62902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BA2C61">
        <w:rPr>
          <w:rFonts w:ascii="Arial" w:hAnsi="Arial" w:cs="Arial"/>
          <w:color w:val="000000"/>
          <w:sz w:val="24"/>
          <w:szCs w:val="24"/>
        </w:rPr>
        <w:t>Ju</w:t>
      </w:r>
      <w:r w:rsidR="0007163B">
        <w:rPr>
          <w:rFonts w:ascii="Arial" w:hAnsi="Arial" w:cs="Arial"/>
          <w:color w:val="000000"/>
          <w:sz w:val="24"/>
          <w:szCs w:val="24"/>
        </w:rPr>
        <w:t>ly 3</w:t>
      </w:r>
      <w:r w:rsidR="008361E0">
        <w:rPr>
          <w:rFonts w:ascii="Arial" w:hAnsi="Arial" w:cs="Arial"/>
          <w:color w:val="000000"/>
          <w:sz w:val="24"/>
          <w:szCs w:val="24"/>
        </w:rPr>
        <w:t>, 2018</w:t>
      </w:r>
    </w:p>
    <w:p w14:paraId="10D91A22" w14:textId="1F636D81" w:rsidR="005B4955" w:rsidRDefault="00596FDD" w:rsidP="0045047D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BA2C61">
        <w:rPr>
          <w:rFonts w:ascii="Arial" w:hAnsi="Arial" w:cs="Arial"/>
          <w:color w:val="000000"/>
          <w:sz w:val="24"/>
          <w:szCs w:val="24"/>
        </w:rPr>
        <w:t>Ju</w:t>
      </w:r>
      <w:r w:rsidR="0007163B">
        <w:rPr>
          <w:rFonts w:ascii="Arial" w:hAnsi="Arial" w:cs="Arial"/>
          <w:color w:val="000000"/>
          <w:sz w:val="24"/>
          <w:szCs w:val="24"/>
        </w:rPr>
        <w:t>ly 10</w:t>
      </w:r>
      <w:r w:rsidR="008361E0">
        <w:rPr>
          <w:rFonts w:ascii="Arial" w:hAnsi="Arial" w:cs="Arial"/>
          <w:color w:val="000000"/>
          <w:sz w:val="24"/>
          <w:szCs w:val="24"/>
        </w:rPr>
        <w:t>, 2018</w:t>
      </w:r>
    </w:p>
    <w:p w14:paraId="5B31E2CE" w14:textId="77777777" w:rsidR="0045047D" w:rsidRDefault="0045047D" w:rsidP="0045047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3CC3462" w14:textId="0CC82373" w:rsidR="00B62902" w:rsidRPr="004053FB" w:rsidRDefault="00B62902" w:rsidP="0045047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: </w:t>
      </w:r>
      <w:r w:rsidR="00923FD0">
        <w:rPr>
          <w:rFonts w:ascii="Arial" w:hAnsi="Arial" w:cs="Arial"/>
          <w:color w:val="000000"/>
          <w:sz w:val="24"/>
          <w:szCs w:val="24"/>
        </w:rPr>
        <w:t>Al</w:t>
      </w:r>
      <w:r w:rsidR="00E22D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>bills,</w:t>
      </w:r>
      <w:r w:rsidR="00923FD0">
        <w:rPr>
          <w:rFonts w:ascii="Arial" w:hAnsi="Arial" w:cs="Arial"/>
          <w:color w:val="000000"/>
          <w:sz w:val="24"/>
          <w:szCs w:val="24"/>
        </w:rPr>
        <w:t xml:space="preserve"> Chad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>second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 the motion, all in favor. </w:t>
      </w:r>
    </w:p>
    <w:p w14:paraId="7C028FFB" w14:textId="45509280" w:rsidR="00B62902" w:rsidRPr="004053FB" w:rsidRDefault="00B62902" w:rsidP="00B62902">
      <w:pPr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923FD0">
        <w:rPr>
          <w:rFonts w:ascii="Arial" w:hAnsi="Arial" w:cs="Arial"/>
          <w:sz w:val="24"/>
          <w:szCs w:val="24"/>
        </w:rPr>
        <w:t xml:space="preserve">7:45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>.</w:t>
      </w:r>
      <w:r w:rsidR="00441924">
        <w:rPr>
          <w:rFonts w:ascii="Arial" w:hAnsi="Arial" w:cs="Arial"/>
          <w:sz w:val="24"/>
          <w:szCs w:val="24"/>
        </w:rPr>
        <w:t xml:space="preserve"> </w:t>
      </w:r>
      <w:r w:rsidR="00923FD0">
        <w:rPr>
          <w:rFonts w:ascii="Arial" w:hAnsi="Arial" w:cs="Arial"/>
          <w:sz w:val="24"/>
          <w:szCs w:val="24"/>
        </w:rPr>
        <w:t>Al</w:t>
      </w:r>
      <w:r w:rsidRPr="004053FB">
        <w:rPr>
          <w:rFonts w:ascii="Arial" w:hAnsi="Arial" w:cs="Arial"/>
          <w:sz w:val="24"/>
          <w:szCs w:val="24"/>
        </w:rPr>
        <w:t xml:space="preserve"> made the motion to </w:t>
      </w:r>
      <w:r w:rsidR="00A970AA" w:rsidRPr="004053FB">
        <w:rPr>
          <w:rFonts w:ascii="Arial" w:hAnsi="Arial" w:cs="Arial"/>
          <w:sz w:val="24"/>
          <w:szCs w:val="24"/>
        </w:rPr>
        <w:t>adjourn,</w:t>
      </w:r>
      <w:r w:rsidR="00E22DCF">
        <w:rPr>
          <w:rFonts w:ascii="Arial" w:hAnsi="Arial" w:cs="Arial"/>
          <w:sz w:val="24"/>
          <w:szCs w:val="24"/>
        </w:rPr>
        <w:t xml:space="preserve"> </w:t>
      </w:r>
      <w:r w:rsidR="00923FD0">
        <w:rPr>
          <w:rFonts w:ascii="Arial" w:hAnsi="Arial" w:cs="Arial"/>
          <w:sz w:val="24"/>
          <w:szCs w:val="24"/>
        </w:rPr>
        <w:t>Chad</w:t>
      </w:r>
      <w:r w:rsidR="00A970AA" w:rsidRPr="004053FB">
        <w:rPr>
          <w:rFonts w:ascii="Arial" w:hAnsi="Arial" w:cs="Arial"/>
          <w:sz w:val="24"/>
          <w:szCs w:val="24"/>
        </w:rPr>
        <w:t xml:space="preserve"> second</w:t>
      </w:r>
      <w:r w:rsidR="00DE07AB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095A7E1B" w14:textId="77777777" w:rsidR="00DC72EB" w:rsidRPr="004053FB" w:rsidRDefault="00DC72E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6FA49744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BF428" w14:textId="77777777" w:rsidR="008575CA" w:rsidRPr="004053FB" w:rsidRDefault="008575CA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F84F" w14:textId="77777777" w:rsidR="000E6355" w:rsidRDefault="000E6355" w:rsidP="00583D9A">
      <w:pPr>
        <w:spacing w:after="0" w:line="240" w:lineRule="auto"/>
      </w:pPr>
      <w:r>
        <w:separator/>
      </w:r>
    </w:p>
  </w:endnote>
  <w:endnote w:type="continuationSeparator" w:id="0">
    <w:p w14:paraId="48FD891D" w14:textId="77777777" w:rsidR="000E6355" w:rsidRDefault="000E6355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520C0DC7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41924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CF2D" w14:textId="77777777" w:rsidR="000E6355" w:rsidRDefault="000E6355" w:rsidP="00583D9A">
      <w:pPr>
        <w:spacing w:after="0" w:line="240" w:lineRule="auto"/>
      </w:pPr>
      <w:r>
        <w:separator/>
      </w:r>
    </w:p>
  </w:footnote>
  <w:footnote w:type="continuationSeparator" w:id="0">
    <w:p w14:paraId="1EB8B3D1" w14:textId="77777777" w:rsidR="000E6355" w:rsidRDefault="000E6355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1907443E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B45690">
      <w:rPr>
        <w:color w:val="auto"/>
        <w:sz w:val="28"/>
        <w:szCs w:val="28"/>
      </w:rPr>
      <w:t xml:space="preserve">      </w:t>
    </w:r>
    <w:r w:rsidR="0007163B">
      <w:rPr>
        <w:color w:val="auto"/>
        <w:sz w:val="28"/>
        <w:szCs w:val="28"/>
      </w:rPr>
      <w:t>June 12,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5E8B"/>
    <w:multiLevelType w:val="hybridMultilevel"/>
    <w:tmpl w:val="7B56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4A3"/>
    <w:multiLevelType w:val="hybridMultilevel"/>
    <w:tmpl w:val="88C44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E73"/>
    <w:multiLevelType w:val="hybridMultilevel"/>
    <w:tmpl w:val="CB26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D6B"/>
    <w:multiLevelType w:val="hybridMultilevel"/>
    <w:tmpl w:val="479E0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23D5"/>
    <w:multiLevelType w:val="hybridMultilevel"/>
    <w:tmpl w:val="05B40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E25BA"/>
    <w:multiLevelType w:val="hybridMultilevel"/>
    <w:tmpl w:val="111E3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529AA"/>
    <w:multiLevelType w:val="hybridMultilevel"/>
    <w:tmpl w:val="29342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3473"/>
    <w:multiLevelType w:val="hybridMultilevel"/>
    <w:tmpl w:val="A0A8F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B5F0E"/>
    <w:multiLevelType w:val="hybridMultilevel"/>
    <w:tmpl w:val="EFC8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1C55"/>
    <w:multiLevelType w:val="hybridMultilevel"/>
    <w:tmpl w:val="50A4F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81927"/>
    <w:multiLevelType w:val="hybridMultilevel"/>
    <w:tmpl w:val="5D4A5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2EF0"/>
    <w:multiLevelType w:val="hybridMultilevel"/>
    <w:tmpl w:val="D7965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C7BBD"/>
    <w:multiLevelType w:val="hybridMultilevel"/>
    <w:tmpl w:val="BEA6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3732C"/>
    <w:multiLevelType w:val="hybridMultilevel"/>
    <w:tmpl w:val="46664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5"/>
  </w:num>
  <w:num w:numId="5">
    <w:abstractNumId w:val="7"/>
  </w:num>
  <w:num w:numId="6">
    <w:abstractNumId w:val="21"/>
  </w:num>
  <w:num w:numId="7">
    <w:abstractNumId w:val="4"/>
  </w:num>
  <w:num w:numId="8">
    <w:abstractNumId w:val="19"/>
  </w:num>
  <w:num w:numId="9">
    <w:abstractNumId w:val="1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14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9A"/>
    <w:rsid w:val="000010B1"/>
    <w:rsid w:val="000079BA"/>
    <w:rsid w:val="000152E8"/>
    <w:rsid w:val="0002331E"/>
    <w:rsid w:val="000273BD"/>
    <w:rsid w:val="00036702"/>
    <w:rsid w:val="00045A0A"/>
    <w:rsid w:val="00051CB4"/>
    <w:rsid w:val="00060FB8"/>
    <w:rsid w:val="00065FD3"/>
    <w:rsid w:val="0007163B"/>
    <w:rsid w:val="000723D8"/>
    <w:rsid w:val="0007620D"/>
    <w:rsid w:val="000818C3"/>
    <w:rsid w:val="00085AEA"/>
    <w:rsid w:val="000A7F9A"/>
    <w:rsid w:val="000B2D79"/>
    <w:rsid w:val="000B5B0A"/>
    <w:rsid w:val="000C5CFB"/>
    <w:rsid w:val="000D19BF"/>
    <w:rsid w:val="000E3783"/>
    <w:rsid w:val="000E487F"/>
    <w:rsid w:val="000E6355"/>
    <w:rsid w:val="000F1CA9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0A37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7046"/>
    <w:rsid w:val="00213A6A"/>
    <w:rsid w:val="00216347"/>
    <w:rsid w:val="00223774"/>
    <w:rsid w:val="00223AAF"/>
    <w:rsid w:val="00226B59"/>
    <w:rsid w:val="00237CF6"/>
    <w:rsid w:val="00242D0B"/>
    <w:rsid w:val="00245329"/>
    <w:rsid w:val="00245D87"/>
    <w:rsid w:val="00245E38"/>
    <w:rsid w:val="002469D6"/>
    <w:rsid w:val="002526A4"/>
    <w:rsid w:val="002626C3"/>
    <w:rsid w:val="00263B0C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06B33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414"/>
    <w:rsid w:val="00363689"/>
    <w:rsid w:val="003860BF"/>
    <w:rsid w:val="003926A3"/>
    <w:rsid w:val="00393E3B"/>
    <w:rsid w:val="00396DDF"/>
    <w:rsid w:val="0039722E"/>
    <w:rsid w:val="003A3954"/>
    <w:rsid w:val="003A558E"/>
    <w:rsid w:val="003B47D0"/>
    <w:rsid w:val="003E447A"/>
    <w:rsid w:val="003E6DAD"/>
    <w:rsid w:val="003E71D5"/>
    <w:rsid w:val="003F4685"/>
    <w:rsid w:val="004012CC"/>
    <w:rsid w:val="00402968"/>
    <w:rsid w:val="00403569"/>
    <w:rsid w:val="004053FB"/>
    <w:rsid w:val="004152FE"/>
    <w:rsid w:val="004169E2"/>
    <w:rsid w:val="004202C6"/>
    <w:rsid w:val="00421BD0"/>
    <w:rsid w:val="004356BE"/>
    <w:rsid w:val="00436306"/>
    <w:rsid w:val="00441924"/>
    <w:rsid w:val="00441DCA"/>
    <w:rsid w:val="004421DB"/>
    <w:rsid w:val="004425D7"/>
    <w:rsid w:val="00444201"/>
    <w:rsid w:val="0045047D"/>
    <w:rsid w:val="004505B3"/>
    <w:rsid w:val="00454FA6"/>
    <w:rsid w:val="00455366"/>
    <w:rsid w:val="00457BA2"/>
    <w:rsid w:val="004729EB"/>
    <w:rsid w:val="00473031"/>
    <w:rsid w:val="004736C0"/>
    <w:rsid w:val="0048530B"/>
    <w:rsid w:val="00485690"/>
    <w:rsid w:val="00493B36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33DD2"/>
    <w:rsid w:val="00547046"/>
    <w:rsid w:val="0054736A"/>
    <w:rsid w:val="00547BA7"/>
    <w:rsid w:val="0055234B"/>
    <w:rsid w:val="0055235B"/>
    <w:rsid w:val="0055262D"/>
    <w:rsid w:val="00554143"/>
    <w:rsid w:val="0056610A"/>
    <w:rsid w:val="0056695E"/>
    <w:rsid w:val="00573BBF"/>
    <w:rsid w:val="00583D9A"/>
    <w:rsid w:val="00586FC5"/>
    <w:rsid w:val="0059622D"/>
    <w:rsid w:val="00596FDD"/>
    <w:rsid w:val="00597497"/>
    <w:rsid w:val="005A71E6"/>
    <w:rsid w:val="005B16B6"/>
    <w:rsid w:val="005B4955"/>
    <w:rsid w:val="005C2E37"/>
    <w:rsid w:val="005C5E1D"/>
    <w:rsid w:val="005C64BA"/>
    <w:rsid w:val="005C6EF3"/>
    <w:rsid w:val="005D3F13"/>
    <w:rsid w:val="005D5551"/>
    <w:rsid w:val="00600E74"/>
    <w:rsid w:val="00605404"/>
    <w:rsid w:val="00617F16"/>
    <w:rsid w:val="00622007"/>
    <w:rsid w:val="00624FCA"/>
    <w:rsid w:val="00630F31"/>
    <w:rsid w:val="00631E21"/>
    <w:rsid w:val="006327DA"/>
    <w:rsid w:val="0063661D"/>
    <w:rsid w:val="00654B11"/>
    <w:rsid w:val="006572A6"/>
    <w:rsid w:val="0066605B"/>
    <w:rsid w:val="006727EC"/>
    <w:rsid w:val="00672CC8"/>
    <w:rsid w:val="00673FFE"/>
    <w:rsid w:val="00691583"/>
    <w:rsid w:val="00693B7A"/>
    <w:rsid w:val="006A59B5"/>
    <w:rsid w:val="006B206C"/>
    <w:rsid w:val="006B69F9"/>
    <w:rsid w:val="006C055F"/>
    <w:rsid w:val="006D26E7"/>
    <w:rsid w:val="006D368B"/>
    <w:rsid w:val="006E3983"/>
    <w:rsid w:val="006F4303"/>
    <w:rsid w:val="00701FF2"/>
    <w:rsid w:val="00702134"/>
    <w:rsid w:val="00702413"/>
    <w:rsid w:val="0071275A"/>
    <w:rsid w:val="00715EC4"/>
    <w:rsid w:val="00740500"/>
    <w:rsid w:val="00742E6E"/>
    <w:rsid w:val="007473A3"/>
    <w:rsid w:val="0075228D"/>
    <w:rsid w:val="00757AA8"/>
    <w:rsid w:val="00771B8D"/>
    <w:rsid w:val="00773AD9"/>
    <w:rsid w:val="0077432F"/>
    <w:rsid w:val="00774478"/>
    <w:rsid w:val="00774AFA"/>
    <w:rsid w:val="00777368"/>
    <w:rsid w:val="007832C4"/>
    <w:rsid w:val="00790592"/>
    <w:rsid w:val="00795F4C"/>
    <w:rsid w:val="007972F9"/>
    <w:rsid w:val="007A1393"/>
    <w:rsid w:val="007A3AAF"/>
    <w:rsid w:val="007A3C4E"/>
    <w:rsid w:val="007A72C2"/>
    <w:rsid w:val="007B28A0"/>
    <w:rsid w:val="007C2B84"/>
    <w:rsid w:val="007C6D2C"/>
    <w:rsid w:val="007D3C09"/>
    <w:rsid w:val="007E1458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0853"/>
    <w:rsid w:val="00823CFC"/>
    <w:rsid w:val="0082501C"/>
    <w:rsid w:val="0082668D"/>
    <w:rsid w:val="00826FDD"/>
    <w:rsid w:val="008361E0"/>
    <w:rsid w:val="00836283"/>
    <w:rsid w:val="0084687A"/>
    <w:rsid w:val="00850D92"/>
    <w:rsid w:val="00854149"/>
    <w:rsid w:val="00856D46"/>
    <w:rsid w:val="00857034"/>
    <w:rsid w:val="00857516"/>
    <w:rsid w:val="008575CA"/>
    <w:rsid w:val="008604BB"/>
    <w:rsid w:val="0086135C"/>
    <w:rsid w:val="0087518A"/>
    <w:rsid w:val="00876E9E"/>
    <w:rsid w:val="008A1842"/>
    <w:rsid w:val="008A53BF"/>
    <w:rsid w:val="008B3935"/>
    <w:rsid w:val="008C0985"/>
    <w:rsid w:val="008C437A"/>
    <w:rsid w:val="008E1C3F"/>
    <w:rsid w:val="008F65C7"/>
    <w:rsid w:val="008F690B"/>
    <w:rsid w:val="008F6E5B"/>
    <w:rsid w:val="009000D9"/>
    <w:rsid w:val="0090188E"/>
    <w:rsid w:val="00903989"/>
    <w:rsid w:val="0091124D"/>
    <w:rsid w:val="009118F5"/>
    <w:rsid w:val="00916FD6"/>
    <w:rsid w:val="00923FD0"/>
    <w:rsid w:val="00926827"/>
    <w:rsid w:val="00930078"/>
    <w:rsid w:val="009327B8"/>
    <w:rsid w:val="00934E55"/>
    <w:rsid w:val="00935143"/>
    <w:rsid w:val="00944F6F"/>
    <w:rsid w:val="00950D58"/>
    <w:rsid w:val="009574C0"/>
    <w:rsid w:val="00966109"/>
    <w:rsid w:val="0098290B"/>
    <w:rsid w:val="00992092"/>
    <w:rsid w:val="009A3B4B"/>
    <w:rsid w:val="009C4039"/>
    <w:rsid w:val="009C45D7"/>
    <w:rsid w:val="009C4667"/>
    <w:rsid w:val="009D02B0"/>
    <w:rsid w:val="009D4D42"/>
    <w:rsid w:val="009D4E36"/>
    <w:rsid w:val="009D72A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26AC"/>
    <w:rsid w:val="00A447DB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0AA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18A4"/>
    <w:rsid w:val="00B022E8"/>
    <w:rsid w:val="00B03782"/>
    <w:rsid w:val="00B04D3C"/>
    <w:rsid w:val="00B15A11"/>
    <w:rsid w:val="00B24203"/>
    <w:rsid w:val="00B24F40"/>
    <w:rsid w:val="00B27851"/>
    <w:rsid w:val="00B44535"/>
    <w:rsid w:val="00B45690"/>
    <w:rsid w:val="00B60598"/>
    <w:rsid w:val="00B62902"/>
    <w:rsid w:val="00B63F21"/>
    <w:rsid w:val="00B65092"/>
    <w:rsid w:val="00B71726"/>
    <w:rsid w:val="00B76B8A"/>
    <w:rsid w:val="00B83F8A"/>
    <w:rsid w:val="00B93D81"/>
    <w:rsid w:val="00B96409"/>
    <w:rsid w:val="00BA2C61"/>
    <w:rsid w:val="00BA3B2C"/>
    <w:rsid w:val="00BB381D"/>
    <w:rsid w:val="00BC5606"/>
    <w:rsid w:val="00BD5AA2"/>
    <w:rsid w:val="00BD7187"/>
    <w:rsid w:val="00BE12FF"/>
    <w:rsid w:val="00BE542D"/>
    <w:rsid w:val="00BF41CD"/>
    <w:rsid w:val="00BF55F5"/>
    <w:rsid w:val="00BF7E11"/>
    <w:rsid w:val="00C01833"/>
    <w:rsid w:val="00C03C2D"/>
    <w:rsid w:val="00C061EC"/>
    <w:rsid w:val="00C10DC3"/>
    <w:rsid w:val="00C14DB1"/>
    <w:rsid w:val="00C15956"/>
    <w:rsid w:val="00C328C8"/>
    <w:rsid w:val="00C34770"/>
    <w:rsid w:val="00C4048C"/>
    <w:rsid w:val="00C43FA2"/>
    <w:rsid w:val="00C53AC1"/>
    <w:rsid w:val="00C65093"/>
    <w:rsid w:val="00C677C4"/>
    <w:rsid w:val="00C74A3A"/>
    <w:rsid w:val="00C90A60"/>
    <w:rsid w:val="00C962B2"/>
    <w:rsid w:val="00CA568A"/>
    <w:rsid w:val="00CA77B6"/>
    <w:rsid w:val="00CB1837"/>
    <w:rsid w:val="00CC3D36"/>
    <w:rsid w:val="00CD01DB"/>
    <w:rsid w:val="00CE0717"/>
    <w:rsid w:val="00CE584E"/>
    <w:rsid w:val="00CE6CAC"/>
    <w:rsid w:val="00CF20B1"/>
    <w:rsid w:val="00CF73A0"/>
    <w:rsid w:val="00D00469"/>
    <w:rsid w:val="00D17639"/>
    <w:rsid w:val="00D37212"/>
    <w:rsid w:val="00D43211"/>
    <w:rsid w:val="00D455AD"/>
    <w:rsid w:val="00D53969"/>
    <w:rsid w:val="00D5662A"/>
    <w:rsid w:val="00D57739"/>
    <w:rsid w:val="00D674C1"/>
    <w:rsid w:val="00D86816"/>
    <w:rsid w:val="00D93EEA"/>
    <w:rsid w:val="00D97F30"/>
    <w:rsid w:val="00DA312C"/>
    <w:rsid w:val="00DA6C47"/>
    <w:rsid w:val="00DA72A3"/>
    <w:rsid w:val="00DB38A0"/>
    <w:rsid w:val="00DC59E9"/>
    <w:rsid w:val="00DC72EB"/>
    <w:rsid w:val="00DD3A3C"/>
    <w:rsid w:val="00DE07AB"/>
    <w:rsid w:val="00DE2AB1"/>
    <w:rsid w:val="00DE43D5"/>
    <w:rsid w:val="00DE5A0A"/>
    <w:rsid w:val="00DE73C9"/>
    <w:rsid w:val="00E14306"/>
    <w:rsid w:val="00E14C43"/>
    <w:rsid w:val="00E212DB"/>
    <w:rsid w:val="00E22DCF"/>
    <w:rsid w:val="00E24E1F"/>
    <w:rsid w:val="00E2519A"/>
    <w:rsid w:val="00E254EE"/>
    <w:rsid w:val="00E27E7C"/>
    <w:rsid w:val="00E371E2"/>
    <w:rsid w:val="00E5238B"/>
    <w:rsid w:val="00E52C74"/>
    <w:rsid w:val="00E539C5"/>
    <w:rsid w:val="00E6478F"/>
    <w:rsid w:val="00E659F4"/>
    <w:rsid w:val="00E71C02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E1FEE"/>
    <w:rsid w:val="00EF4F3A"/>
    <w:rsid w:val="00F04F1D"/>
    <w:rsid w:val="00F04FA2"/>
    <w:rsid w:val="00F07210"/>
    <w:rsid w:val="00F107C3"/>
    <w:rsid w:val="00F25D80"/>
    <w:rsid w:val="00F30B67"/>
    <w:rsid w:val="00F33BD5"/>
    <w:rsid w:val="00F361DE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E7ED"/>
  <w15:docId w15:val="{839BCA12-11D3-42F7-8AC1-3139C280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39AB5-62D5-4E93-A4DB-6AC308D0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1</cp:lastModifiedBy>
  <cp:revision>2</cp:revision>
  <cp:lastPrinted>2018-03-20T23:07:00Z</cp:lastPrinted>
  <dcterms:created xsi:type="dcterms:W3CDTF">2018-07-07T21:37:00Z</dcterms:created>
  <dcterms:modified xsi:type="dcterms:W3CDTF">2018-07-07T21:37:00Z</dcterms:modified>
</cp:coreProperties>
</file>